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2B9" w:rsidRDefault="000D02B9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66840" cy="91329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13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МБОУ «Средняя школа № 26» (далее – Школа) расположено в спальном районе города </w:t>
      </w:r>
      <w:bookmarkStart w:id="0" w:name="_GoBack"/>
      <w:bookmarkEnd w:id="0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Петропавловска-Камчатского.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 обучающихся проживает в домах типовой застройки рядом со Школой.</w:t>
      </w:r>
      <w:proofErr w:type="gramEnd"/>
    </w:p>
    <w:p w:rsidR="00105782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B11A0E" w:rsidRPr="00B11A0E" w:rsidRDefault="00B11A0E" w:rsidP="00B11A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организуется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от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 №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273-ФЗ «Об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Федерации», ФГОС начального общего, основного общего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образования, основны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образовательными программами,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локальными нормативными актами Школы.</w:t>
      </w:r>
    </w:p>
    <w:p w:rsidR="00B11A0E" w:rsidRPr="00B11A0E" w:rsidRDefault="00B11A0E" w:rsidP="00B11A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 года Школа функционирует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СП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2.4.3648-20 «Санитарно-эпидемиологические требования к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 воспитания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 отдыха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оздоровления детей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молодежи», 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дополнительно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 «Гигиенические нормативы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 безопасности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безвредности для человека факторов среды обитания».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новыми санитарными требованиями Школа усилила </w:t>
      </w:r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уроками физкультуры. Учителя физкультуры организуют процесс физического воспитания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физкультуре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 от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пола, возраста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 здоровья. Кроме того, учителя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АХЧ проверяют, чтобы состояние спортзала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снарядов соответствовало санитарным требованиям, было исправным.</w:t>
      </w:r>
    </w:p>
    <w:p w:rsidR="00B11A0E" w:rsidRDefault="00B11A0E" w:rsidP="00B11A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ведет работу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здорового образа жизни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технологий сбережения здоровья. Все учителя проводят совместно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физкультминутки во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занятий, гимнастику для глаз, обеспечивается контроль за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осанкой,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письма, рисования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 электронных средств обучения.</w:t>
      </w:r>
    </w:p>
    <w:p w:rsidR="00B11A0E" w:rsidRPr="00B11A0E" w:rsidRDefault="00B11A0E" w:rsidP="00B11A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1–4-х классов ориентирован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4-летний нормативный срок освоения основной образовательной программы начального общего образования (реализация ФГОС НОО),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1-го класса для детей с ОВЗ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—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-летний нормативный срок освоения образовательной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образования (реализация ФГОС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детей с ОВЗ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5–9-х классов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—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5-летний нормативный срок освоения основной образовательной программы основного общего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разования (реализация ФГОС ООО)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11A0E" w:rsidRPr="00B11A0E" w:rsidRDefault="00B11A0E" w:rsidP="00B11A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2021 году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результате введения ограничительных мер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распространением коронавирусной инфекции часть образовательных программ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2020/2021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2021/2022 учебных годах пришлось реализовывать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применением электронного обучения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дистанционных образовательных технологий. Для этого использовались федеральные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региональные информационные ресурсы.</w:t>
      </w:r>
    </w:p>
    <w:p w:rsidR="00B11A0E" w:rsidRDefault="00B11A0E" w:rsidP="00B11A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педагогического анализа, проведенного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итогам освоения образовательных программ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дистанционном режиме, свидетельствуют 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поддержании среднестатистического уровня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певаемости учеников начального и 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 общего образования.</w:t>
      </w:r>
    </w:p>
    <w:p w:rsidR="00B11A0E" w:rsidRPr="00B11A0E" w:rsidRDefault="00B11A0E" w:rsidP="00C24C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Воспитательная работа</w:t>
      </w:r>
    </w:p>
    <w:p w:rsidR="00B11A0E" w:rsidRPr="00B11A0E" w:rsidRDefault="00B11A0E" w:rsidP="00C24C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01.09.2021 Школа реализует рабочую программу воспитания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образования.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воспитательной работы Школа:</w:t>
      </w:r>
    </w:p>
    <w:p w:rsidR="00B11A0E" w:rsidRPr="00B11A0E" w:rsidRDefault="00B11A0E" w:rsidP="005520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воспитательных мероприятий;</w:t>
      </w:r>
      <w:r w:rsidRPr="00B11A0E">
        <w:rPr>
          <w:rFonts w:ascii="Times New Roman" w:eastAsia="Times New Roman" w:hAnsi="Times New Roman" w:cs="Times New Roman"/>
        </w:rPr>
        <w:br/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2) реализует потенциал классного руководства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школьников, поддерживает активное участие классных сообществ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Школы;</w:t>
      </w:r>
      <w:r w:rsidRPr="00B11A0E">
        <w:rPr>
          <w:rFonts w:ascii="Times New Roman" w:eastAsia="Times New Roman" w:hAnsi="Times New Roman" w:cs="Times New Roman"/>
        </w:rPr>
        <w:br/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3) вовлекает школьников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кружки, секции, клубы, студии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объединения, работающие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школьным программам внеурочной деятельности, реализовывать их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возможности;</w:t>
      </w:r>
      <w:proofErr w:type="gramEnd"/>
      <w:r w:rsidRPr="00B11A0E">
        <w:rPr>
          <w:rFonts w:ascii="Times New Roman" w:eastAsia="Times New Roman" w:hAnsi="Times New Roman" w:cs="Times New Roman"/>
        </w:rPr>
        <w:br/>
      </w:r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4) использует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детей возможности школьного урока, поддерживает использование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уроках интерактивных форм занятий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учащимися;</w:t>
      </w:r>
      <w:r w:rsidRPr="00B11A0E">
        <w:rPr>
          <w:rFonts w:ascii="Times New Roman" w:eastAsia="Times New Roman" w:hAnsi="Times New Roman" w:cs="Times New Roman"/>
        </w:rPr>
        <w:br/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5) поддерживает ученическое самоуправление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Школы, так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классных сообществ;</w:t>
      </w:r>
      <w:r w:rsidRPr="00B11A0E">
        <w:rPr>
          <w:rFonts w:ascii="Times New Roman" w:eastAsia="Times New Roman" w:hAnsi="Times New Roman" w:cs="Times New Roman"/>
        </w:rPr>
        <w:br/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6) поддерживает деятельность функционирующих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базе школы детских общественных объединений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C24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организаций;</w:t>
      </w:r>
      <w:r w:rsidRPr="00B11A0E">
        <w:rPr>
          <w:rFonts w:ascii="Times New Roman" w:eastAsia="Times New Roman" w:hAnsi="Times New Roman" w:cs="Times New Roman"/>
        </w:rPr>
        <w:br/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7) организует для школьников экскурсии, экспедиции, походы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их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воспитательный потенциал;</w:t>
      </w:r>
      <w:proofErr w:type="gramEnd"/>
      <w:r w:rsidRPr="00B11A0E">
        <w:rPr>
          <w:rFonts w:ascii="Times New Roman" w:eastAsia="Times New Roman" w:hAnsi="Times New Roman" w:cs="Times New Roman"/>
        </w:rPr>
        <w:br/>
      </w:r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организует </w:t>
      </w:r>
      <w:proofErr w:type="spell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профориентационную</w:t>
      </w:r>
      <w:proofErr w:type="spell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со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школьниками;</w:t>
      </w:r>
      <w:r w:rsidRPr="00B11A0E">
        <w:rPr>
          <w:rFonts w:ascii="Times New Roman" w:eastAsia="Times New Roman" w:hAnsi="Times New Roman" w:cs="Times New Roman"/>
        </w:rPr>
        <w:br/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9) развивает предметно-эстетическую среду Школы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ее</w:t>
      </w:r>
      <w:r w:rsidR="00C24C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возможности;</w:t>
      </w:r>
      <w:r w:rsidRPr="00B11A0E">
        <w:rPr>
          <w:rFonts w:ascii="Times New Roman" w:eastAsia="Times New Roman" w:hAnsi="Times New Roman" w:cs="Times New Roman"/>
        </w:rPr>
        <w:br/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10) организует работу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семьями школьников, их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или законными представителями, направленную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решение проблем личностного развития детей.</w:t>
      </w:r>
      <w:proofErr w:type="gramEnd"/>
    </w:p>
    <w:p w:rsidR="00B11A0E" w:rsidRPr="00B11A0E" w:rsidRDefault="00B11A0E" w:rsidP="00C24C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планами воспитательной работы для учеников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были организованы:</w:t>
      </w:r>
    </w:p>
    <w:p w:rsidR="00B11A0E" w:rsidRPr="00B11A0E" w:rsidRDefault="00B11A0E" w:rsidP="00B11A0E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конкурсе социальных плакатов «Я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 ПАВ»;</w:t>
      </w:r>
    </w:p>
    <w:p w:rsidR="00B11A0E" w:rsidRPr="00B11A0E" w:rsidRDefault="00B11A0E" w:rsidP="00B11A0E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областном конкурсе антинаркотической социальной рекламы;</w:t>
      </w:r>
    </w:p>
    <w:p w:rsidR="00B11A0E" w:rsidRPr="00B11A0E" w:rsidRDefault="00B11A0E" w:rsidP="00B11A0E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часы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антинаркотические темы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520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использованием </w:t>
      </w:r>
      <w:proofErr w:type="gramStart"/>
      <w:r w:rsidR="0055203E">
        <w:rPr>
          <w:rFonts w:ascii="Times New Roman" w:eastAsia="Times New Roman" w:hAnsi="Times New Roman" w:cs="Times New Roman"/>
          <w:color w:val="000000"/>
          <w:sz w:val="24"/>
          <w:szCs w:val="24"/>
        </w:rPr>
        <w:t>ИКТ-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технологий</w:t>
      </w:r>
      <w:proofErr w:type="gram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11A0E" w:rsidRPr="00B11A0E" w:rsidRDefault="00B11A0E" w:rsidP="00B11A0E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книжная выставка «Я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выбираю жизнь»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школьной библиотеке;</w:t>
      </w:r>
    </w:p>
    <w:p w:rsidR="00B11A0E" w:rsidRPr="00B11A0E" w:rsidRDefault="00B11A0E" w:rsidP="00B11A0E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онлайн-лекции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участием сотрудников МВД.</w:t>
      </w:r>
    </w:p>
    <w:p w:rsidR="00B11A0E" w:rsidRPr="00B11A0E" w:rsidRDefault="00B11A0E" w:rsidP="00B11A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Дополнительное образование</w:t>
      </w:r>
    </w:p>
    <w:p w:rsidR="00B11A0E" w:rsidRPr="00B11A0E" w:rsidRDefault="00B11A0E" w:rsidP="00B11A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Дополнительное образование ведется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 следующей направленности:</w:t>
      </w:r>
    </w:p>
    <w:p w:rsidR="00B11A0E" w:rsidRPr="00B11A0E" w:rsidRDefault="00B241A4" w:rsidP="00B11A0E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социально-педагогическое</w:t>
      </w:r>
      <w:r w:rsidR="00B11A0E"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11A0E" w:rsidRPr="00B11A0E" w:rsidRDefault="00B11A0E" w:rsidP="00B11A0E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техническое</w:t>
      </w:r>
      <w:proofErr w:type="spell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11A0E" w:rsidRPr="00B11A0E" w:rsidRDefault="00B11A0E" w:rsidP="00B11A0E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художественное</w:t>
      </w:r>
      <w:proofErr w:type="spell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11A0E" w:rsidRPr="00B11A0E" w:rsidRDefault="00B11A0E" w:rsidP="00B11A0E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физкультурно-спортивное</w:t>
      </w:r>
      <w:proofErr w:type="spell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11A0E" w:rsidRPr="00B11A0E" w:rsidRDefault="00B11A0E" w:rsidP="00B11A0E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туристско-краеведческое</w:t>
      </w:r>
      <w:proofErr w:type="spellEnd"/>
      <w:proofErr w:type="gram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11A0E" w:rsidRPr="00B11A0E" w:rsidRDefault="00B11A0E" w:rsidP="00C24C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направлений осуществлен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 опроса обучающихся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родителей, который провели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сентябре 2021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года.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итогам опроса </w:t>
      </w:r>
      <w:r w:rsidR="00C24C71">
        <w:rPr>
          <w:rFonts w:ascii="Times New Roman" w:eastAsia="Times New Roman" w:hAnsi="Times New Roman" w:cs="Times New Roman"/>
          <w:color w:val="000000"/>
          <w:sz w:val="24"/>
          <w:szCs w:val="24"/>
        </w:rPr>
        <w:t>323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C24C71">
        <w:rPr>
          <w:rFonts w:ascii="Times New Roman" w:eastAsia="Times New Roman" w:hAnsi="Times New Roman" w:cs="Times New Roman"/>
          <w:color w:val="000000"/>
          <w:sz w:val="24"/>
          <w:szCs w:val="24"/>
        </w:rPr>
        <w:t>163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</w:t>
      </w:r>
      <w:r w:rsidR="00C24C7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выявили, что 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социально-педагогическое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направление выбрало 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процентов, туристско-краеведческое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процентов, техническое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процентов, художественное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процентов, физкультурно-спортивное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процентов.</w:t>
      </w:r>
    </w:p>
    <w:p w:rsidR="00B11A0E" w:rsidRPr="00B11A0E" w:rsidRDefault="00B11A0E" w:rsidP="00565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половине 2020/2021 учебного года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 половине 2021/2022 учебного года пришлось периодически проводить дистанционные занятия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программам дополнительного образования. </w:t>
      </w:r>
      <w:proofErr w:type="gramStart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Учет родительского мнения показал, что почти половина родителей (законных представителей) обучающихся не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удовлетворены подобным форматом занятий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дополнительному образованию.</w:t>
      </w:r>
      <w:proofErr w:type="gramEnd"/>
    </w:p>
    <w:p w:rsidR="00B11A0E" w:rsidRPr="00B3356F" w:rsidRDefault="00B11A0E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данных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посещению детьми занятий дополнительного образования показывает снижение показателя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охвату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переходом на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дистанционный режим, особенно по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 технической и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туристско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краеведческой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направленности, что является закономерным. Тем не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="005657ED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proofErr w:type="gramEnd"/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опрос родителей (законных представителей) обучающихся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сентябре 2021 года показал, что большая часть опрошенных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 удовлетворены качеством дополнительного образования в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11A0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ОСОБЕННОСТИ УПРАВЛЕНИЯ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осуществляется на принципах единоначалия и самоуправления.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1. Органы управления, действующие в Школе</w:t>
      </w:r>
    </w:p>
    <w:tbl>
      <w:tblPr>
        <w:tblW w:w="1008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2"/>
        <w:gridCol w:w="7658"/>
      </w:tblGrid>
      <w:tr w:rsidR="00105782" w:rsidRPr="00B3356F" w:rsidTr="001568FB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Наименование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органа</w:t>
            </w:r>
            <w:proofErr w:type="spellEnd"/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Функции</w:t>
            </w:r>
          </w:p>
        </w:tc>
      </w:tr>
      <w:tr w:rsidR="00105782" w:rsidRPr="00B3356F" w:rsidTr="001568FB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05782" w:rsidRPr="00B3356F" w:rsidTr="001568FB">
        <w:trPr>
          <w:trHeight w:val="3521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Педагогический совет</w:t>
            </w:r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услуг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регламентации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отношений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разработки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программ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105782" w:rsidRPr="00B3356F" w:rsidRDefault="00105782" w:rsidP="00105782">
            <w:pPr>
              <w:numPr>
                <w:ilvl w:val="0"/>
                <w:numId w:val="2"/>
              </w:numPr>
              <w:spacing w:before="100" w:beforeAutospacing="1" w:after="0" w:afterAutospacing="1" w:line="240" w:lineRule="auto"/>
              <w:ind w:left="780"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координации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деятельности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методических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объединений</w:t>
            </w:r>
            <w:proofErr w:type="spellEnd"/>
          </w:p>
        </w:tc>
      </w:tr>
      <w:tr w:rsidR="00105782" w:rsidRPr="00B3356F" w:rsidTr="001568FB">
        <w:trPr>
          <w:trHeight w:val="761"/>
        </w:trPr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Общее собрание работников</w:t>
            </w:r>
          </w:p>
        </w:tc>
        <w:tc>
          <w:tcPr>
            <w:tcW w:w="7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05782" w:rsidRPr="00B3356F" w:rsidRDefault="00105782" w:rsidP="00105782">
            <w:pPr>
              <w:numPr>
                <w:ilvl w:val="0"/>
                <w:numId w:val="3"/>
              </w:numPr>
              <w:spacing w:before="100" w:beforeAutospacing="1" w:after="0" w:afterAutospacing="1" w:line="240" w:lineRule="auto"/>
              <w:ind w:left="780"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осуществления учебно-методической работы в Школе создано четыре предметных методических объединения: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гуманитарного цикла;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естественно-научного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цикла;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объединение педагогов начального образования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5782" w:rsidRPr="00B3356F" w:rsidRDefault="00105782" w:rsidP="0010578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классных руководителей.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III. ОЦЕНКА ОБРАЗОВАТЕЛЬНОЙ ДЕЯТЕЛЬНОСТИ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обучения: очная.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обучения: русский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Та</w:t>
      </w:r>
      <w:r w:rsidR="00565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блица </w:t>
      </w:r>
      <w:r w:rsidR="00552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proofErr w:type="gramEnd"/>
      <w:r w:rsidR="00552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Режим образовательной деятельности</w:t>
      </w: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61"/>
        <w:gridCol w:w="1566"/>
        <w:gridCol w:w="3827"/>
        <w:gridCol w:w="1985"/>
        <w:gridCol w:w="1842"/>
      </w:tblGrid>
      <w:tr w:rsidR="00105782" w:rsidRPr="00B3356F" w:rsidTr="001568FB">
        <w:trPr>
          <w:trHeight w:val="957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смен</w:t>
            </w:r>
            <w:proofErr w:type="spellEnd"/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Продолжительность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мин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учебных недель в году</w:t>
            </w:r>
          </w:p>
        </w:tc>
      </w:tr>
      <w:tr w:rsidR="00105782" w:rsidRPr="00B3356F" w:rsidTr="001568FB"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Ступенчатый режим:</w:t>
            </w:r>
            <w:r w:rsidRPr="00B3356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минут  (сентябрь -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декабрь);</w:t>
            </w:r>
            <w:r w:rsidRPr="00B3356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минут (январь 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105782" w:rsidRPr="00B3356F" w:rsidTr="001568FB"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учебных занятий – 8 ч 30 мин.</w:t>
      </w:r>
    </w:p>
    <w:p w:rsidR="005657ED" w:rsidRDefault="005657ED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Таблица </w:t>
      </w:r>
      <w:r w:rsidR="00552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Общая численность </w:t>
      </w:r>
      <w:proofErr w:type="gram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осваивающих образовательные программы в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 w:rsidR="00565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году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81"/>
        <w:gridCol w:w="3079"/>
      </w:tblGrid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образовательной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Численность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обучающихся</w:t>
            </w:r>
            <w:proofErr w:type="spellEnd"/>
          </w:p>
        </w:tc>
      </w:tr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B241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241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B241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241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05782" w:rsidRPr="00B3356F" w:rsidTr="001568FB"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657ED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Всего в 202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в образовательной организации получали образование  5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(из них 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 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ребенок с ОВЗ, в том числе 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детей-инвалидов, из них 4 детей обучаются на дому).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Категории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здоровья:</w:t>
      </w:r>
    </w:p>
    <w:p w:rsidR="00105782" w:rsidRPr="00B3356F" w:rsidRDefault="00105782" w:rsidP="0010578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тяжелыми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нарушениями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речи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(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%);</w:t>
      </w:r>
    </w:p>
    <w:p w:rsidR="00105782" w:rsidRPr="00B3356F" w:rsidRDefault="0074679B" w:rsidP="0010578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задержкой</w:t>
      </w:r>
      <w:proofErr w:type="spellEnd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психического</w:t>
      </w:r>
      <w:proofErr w:type="spellEnd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развития</w:t>
      </w:r>
      <w:proofErr w:type="spellEnd"/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%);</w:t>
      </w:r>
    </w:p>
    <w:p w:rsidR="00105782" w:rsidRPr="00B3356F" w:rsidRDefault="00105782" w:rsidP="0010578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ДЦП –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2 (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%).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реализует следующие образовательные программы: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начального общего образования; 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основного общего образования; 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программа среднего общего образования; </w:t>
      </w:r>
    </w:p>
    <w:p w:rsidR="00105782" w:rsidRPr="00B3356F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B241A4" w:rsidRDefault="00105782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задержкой психического развития (вариант 7.2)</w:t>
      </w:r>
      <w:r w:rsidR="00B241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5782" w:rsidRPr="00B3356F" w:rsidRDefault="00B241A4" w:rsidP="0010578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адаптированная 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общеобразовательная программа начального общего образования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расстройствами аутического спектра (8.2)</w:t>
      </w:r>
      <w:r w:rsidR="00105782"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Отдельные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  <w:proofErr w:type="gramEnd"/>
    </w:p>
    <w:p w:rsidR="00105782" w:rsidRPr="00B3356F" w:rsidRDefault="00105782" w:rsidP="0010578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отдельные классы для детей с задержкой психического развития; </w:t>
      </w:r>
    </w:p>
    <w:p w:rsidR="00105782" w:rsidRPr="00B3356F" w:rsidRDefault="00105782" w:rsidP="0010578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общеобразовательные классы, где ребенок с ОВЗ обучается совместно с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ограничений возможностей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здоровья по индивидуальной адаптированной образовательной программе. </w:t>
      </w:r>
    </w:p>
    <w:p w:rsidR="00B241A4" w:rsidRDefault="00B241A4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Внеурочная деятельность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внеурочной деятельности соответствует требованиям ФГОС.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Структура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программ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внеурочной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деятельности в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соответствии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с ФГОС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включает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105782" w:rsidRPr="00B3356F" w:rsidRDefault="00105782" w:rsidP="0010578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освоения курса внеурочной деятельности;</w:t>
      </w:r>
    </w:p>
    <w:p w:rsidR="00105782" w:rsidRPr="00B3356F" w:rsidRDefault="00105782" w:rsidP="0010578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курса внеурочной деятельности с указанием форм организации и видов деятельности;</w:t>
      </w:r>
    </w:p>
    <w:p w:rsidR="00105782" w:rsidRPr="00B3356F" w:rsidRDefault="00105782" w:rsidP="0010578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тематическое</w:t>
      </w:r>
      <w:proofErr w:type="spellEnd"/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планирование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программы по внеурочной деятельности составлены в соответствии с требованиями  и размещены на официальном сайте школы.</w:t>
      </w:r>
    </w:p>
    <w:p w:rsidR="00105782" w:rsidRPr="00B3356F" w:rsidRDefault="00105782" w:rsidP="005520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организации внеурочной деятельности включают: кружки, объединения, секции,  летний лагерь. 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СОДЕРЖАНИЕ И КАЧЕСТВО ПОДГОТОВКИ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4.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Статистика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показателей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за</w:t>
      </w:r>
      <w:proofErr w:type="spellEnd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201</w:t>
      </w:r>
      <w:r w:rsidR="00552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–20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552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годы</w:t>
      </w:r>
      <w:proofErr w:type="spellEnd"/>
    </w:p>
    <w:tbl>
      <w:tblPr>
        <w:tblW w:w="1013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6"/>
        <w:gridCol w:w="4562"/>
        <w:gridCol w:w="1268"/>
        <w:gridCol w:w="1232"/>
        <w:gridCol w:w="1086"/>
        <w:gridCol w:w="1276"/>
      </w:tblGrid>
      <w:tr w:rsidR="00105782" w:rsidRPr="00B3356F" w:rsidTr="001568FB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Параметры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статистики</w:t>
            </w:r>
            <w:proofErr w:type="spellEnd"/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5520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/1</w:t>
            </w:r>
            <w:r w:rsidR="005520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55203E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201</w:t>
            </w:r>
            <w:r w:rsidR="005520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="005520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5520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5520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55203E" w:rsidRDefault="0055203E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520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520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5520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конец</w:t>
            </w:r>
            <w:proofErr w:type="spellEnd"/>
            <w:r w:rsidRPr="005520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2021 </w:t>
            </w:r>
            <w:proofErr w:type="spellStart"/>
            <w:r w:rsidRPr="005520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детей, обучавшихся на конец </w:t>
            </w:r>
            <w:proofErr w:type="gram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gram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520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5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5520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0564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56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начальн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520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55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520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5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0564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56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520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5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0564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056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0564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56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начальн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5203E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5203E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аттестата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основном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образовании</w:t>
            </w:r>
            <w:proofErr w:type="spellEnd"/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о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среднем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общем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образовании</w:t>
            </w:r>
            <w:proofErr w:type="spellEnd"/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105782" w:rsidRPr="00B3356F" w:rsidTr="001568FB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основно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общее образование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5203E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05782" w:rsidRPr="00B3356F" w:rsidTr="001568FB">
        <w:tc>
          <w:tcPr>
            <w:tcW w:w="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средне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общее образование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55203E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5641C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Приведенная статистика показывает, что положительная динамика успешного освоения основных образо</w:t>
      </w:r>
      <w:r w:rsidR="0005641C"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вательных программ сохраняется.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присутствует профильное обучение. Углубленного обучения нет.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05641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девятиклассники показали лучшие результаты обучения по итогам промежуточной аттестации, чем в 20</w:t>
      </w:r>
      <w:r w:rsidR="0005641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  число учеников, которые получили аттестат особого </w:t>
      </w:r>
      <w:proofErr w:type="gramStart"/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образца</w:t>
      </w:r>
      <w:proofErr w:type="gramEnd"/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641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увеличилось на 2 человека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Стало больше количество учеников, которые получили «4» и «5», с 6</w:t>
      </w:r>
      <w:r w:rsidR="0005641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 70 процентов, по сравнению с 20</w:t>
      </w:r>
      <w:r w:rsidR="0005641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годом.</w:t>
      </w:r>
    </w:p>
    <w:p w:rsidR="00105782" w:rsidRPr="00B3356F" w:rsidRDefault="00105782" w:rsidP="000564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05641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05641C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Pr="00B3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процентов обучающихся планировали поступать в высшие учебные заведения и сдавали ЕГЭ. 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782" w:rsidRPr="008215C9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Краткий анализ динамики результатов успеваемости и качества знаний</w:t>
      </w:r>
    </w:p>
    <w:p w:rsidR="00105782" w:rsidRPr="008215C9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5. Результаты освоения учащимися программ начального общего образования                  по показателю </w:t>
      </w: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«</w:t>
      </w:r>
      <w:proofErr w:type="spellStart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успеваемость</w:t>
      </w:r>
      <w:proofErr w:type="spellEnd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» в 20</w:t>
      </w: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0564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учебном</w:t>
      </w:r>
      <w:proofErr w:type="spellEnd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21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103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6"/>
        <w:gridCol w:w="942"/>
        <w:gridCol w:w="782"/>
        <w:gridCol w:w="731"/>
        <w:gridCol w:w="687"/>
        <w:gridCol w:w="665"/>
        <w:gridCol w:w="752"/>
        <w:gridCol w:w="600"/>
        <w:gridCol w:w="818"/>
        <w:gridCol w:w="606"/>
        <w:gridCol w:w="669"/>
        <w:gridCol w:w="755"/>
        <w:gridCol w:w="663"/>
        <w:gridCol w:w="761"/>
      </w:tblGrid>
      <w:tr w:rsidR="00105782" w:rsidRPr="008215C9" w:rsidTr="0026656D">
        <w:tc>
          <w:tcPr>
            <w:tcW w:w="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5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28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105782" w:rsidRPr="008215C9" w:rsidTr="0026656D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аттестованы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105782" w:rsidRPr="008215C9" w:rsidTr="0026656D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256C72" w:rsidRPr="008215C9" w:rsidTr="0026656D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6656D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="00821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C7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105782" w:rsidRPr="008215C9" w:rsidTr="0026656D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266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66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05782" w:rsidRPr="008215C9" w:rsidTr="0026656D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2665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66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C44E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C4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6656D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05782" w:rsidRPr="00B3356F" w:rsidTr="0026656D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8215C9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256C7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105782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215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05782" w:rsidRPr="00B3356F" w:rsidTr="0026656D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8215C9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C44E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4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C44E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4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8215C9" w:rsidP="00C44E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C4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8215C9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C44E66" w:rsidP="008215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105782" w:rsidRPr="0026656D" w:rsidRDefault="00105782" w:rsidP="002665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lastRenderedPageBreak/>
        <w:t>Если сравнить результаты освоения обучающимися программ начального общего образования по показателю «успеваемость» в 20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</w:t>
      </w:r>
      <w:r w:rsidR="00C4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 с результатами освоения учащимися программ начального общего образования по показателю «успеваемость» в 20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</w:t>
      </w:r>
      <w:r w:rsidR="00C4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году, то можно отметить, что процент учащихся, окончивших на «4» и «5», вырос на 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процента (в 20</w:t>
      </w:r>
      <w:r w:rsidR="00C4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был </w:t>
      </w:r>
      <w:r w:rsidR="00C4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31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%), процент учащихся, окончивших на «5», </w:t>
      </w:r>
      <w:r w:rsidR="00C4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уменьшился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на </w:t>
      </w:r>
      <w:r w:rsidR="008215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,5 процента (в 20</w:t>
      </w:r>
      <w:r w:rsidR="00C4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– </w:t>
      </w:r>
      <w:r w:rsidR="00C44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3,5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%).</w:t>
      </w:r>
      <w:proofErr w:type="gramEnd"/>
    </w:p>
    <w:p w:rsidR="00105782" w:rsidRPr="003F5B2B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6. Результаты освоения учащимися программ основного общего образования                  по показателю 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«</w:t>
      </w:r>
      <w:proofErr w:type="spellStart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успеваемость</w:t>
      </w:r>
      <w:proofErr w:type="spellEnd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» в 20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9D5D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F5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101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6"/>
        <w:gridCol w:w="777"/>
        <w:gridCol w:w="782"/>
        <w:gridCol w:w="731"/>
        <w:gridCol w:w="687"/>
        <w:gridCol w:w="665"/>
        <w:gridCol w:w="752"/>
        <w:gridCol w:w="600"/>
        <w:gridCol w:w="818"/>
        <w:gridCol w:w="606"/>
        <w:gridCol w:w="811"/>
        <w:gridCol w:w="613"/>
        <w:gridCol w:w="805"/>
        <w:gridCol w:w="619"/>
      </w:tblGrid>
      <w:tr w:rsidR="00105782" w:rsidRPr="003F5B2B" w:rsidTr="001568FB">
        <w:tc>
          <w:tcPr>
            <w:tcW w:w="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7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5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28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105782" w:rsidRPr="003F5B2B" w:rsidTr="001568FB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 успевают 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 аттестованы</w:t>
            </w:r>
          </w:p>
        </w:tc>
        <w:tc>
          <w:tcPr>
            <w:tcW w:w="1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</w:tr>
      <w:tr w:rsidR="00105782" w:rsidRPr="003F5B2B" w:rsidTr="001568FB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F5B2B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D7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768C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9D768C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84278" w:rsidRDefault="00105782" w:rsidP="00B842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842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B84278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05782" w:rsidRPr="003F5B2B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DD3A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D3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DD3A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D3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105782" w:rsidRPr="00B3356F" w:rsidTr="001568FB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105782" w:rsidP="009D768C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D5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DD3A5D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D5D65" w:rsidRDefault="00DD3A5D" w:rsidP="009D7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8215C9" w:rsidRPr="0074679B" w:rsidRDefault="00105782" w:rsidP="0074679B">
      <w:pPr>
        <w:shd w:val="clear" w:color="auto" w:fill="FFFFD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</w:pPr>
      <w:proofErr w:type="gramStart"/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Если сравнить результаты освоения обучающимися программ основного общего образования по показателю «успеваемость» в 20</w:t>
      </w:r>
      <w:r w:rsidR="003F5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 с результатами освоения учащимися программ основного общего образования по показателю «успеваемость» в 20</w:t>
      </w:r>
      <w:r w:rsidR="003F5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году, то можно отметить, что процент учащихся, окончивших на «4» и «5», повысился на 1,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8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процента (в 20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="003F5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был 24,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</w:t>
      </w:r>
      <w:r w:rsidRPr="00B335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%), процент учащихся, окончивших на «5», повысился н</w:t>
      </w:r>
      <w:r w:rsidR="00746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а 1,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="00746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процента (в 20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20</w:t>
      </w:r>
      <w:r w:rsidR="00746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– 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11</w:t>
      </w:r>
      <w:r w:rsidR="00746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,</w:t>
      </w:r>
      <w:r w:rsidR="00D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9</w:t>
      </w:r>
      <w:r w:rsidR="00746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%).</w:t>
      </w:r>
      <w:proofErr w:type="gramEnd"/>
    </w:p>
    <w:p w:rsidR="00105782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679B" w:rsidRDefault="0074679B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679B" w:rsidRDefault="0074679B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679B" w:rsidRPr="00B3356F" w:rsidRDefault="0074679B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Результаты ГИА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</w:t>
      </w:r>
      <w:r w:rsidR="00C44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Результаты сдачи ЕГЭ 2020 года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60"/>
        <w:gridCol w:w="1693"/>
        <w:gridCol w:w="2100"/>
        <w:gridCol w:w="2125"/>
        <w:gridCol w:w="1382"/>
      </w:tblGrid>
      <w:tr w:rsidR="00105782" w:rsidRPr="00B3356F" w:rsidTr="00276333">
        <w:trPr>
          <w:trHeight w:val="1075"/>
        </w:trPr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Сдавали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Сколько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100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Сколько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  <w:p w:rsidR="00105782" w:rsidRPr="00B3356F" w:rsidRDefault="00105782" w:rsidP="00105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</w:t>
            </w: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90–98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Средний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DD3A5D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105782"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="00105782"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57,5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105782"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105782"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6EF9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EF9" w:rsidRDefault="00096EF9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EF9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EF9" w:rsidRPr="00096EF9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EF9" w:rsidRPr="00B3356F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EF9" w:rsidRDefault="00096EF9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105782"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76333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6333" w:rsidRPr="00276333" w:rsidRDefault="00276333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6333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6333" w:rsidRPr="00276333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6333" w:rsidRPr="00276333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6333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81,0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47,0</w:t>
            </w:r>
          </w:p>
        </w:tc>
      </w:tr>
      <w:tr w:rsidR="00105782" w:rsidRPr="00B3356F" w:rsidTr="00276333"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276333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7633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49,6</w:t>
            </w:r>
          </w:p>
        </w:tc>
      </w:tr>
    </w:tbl>
    <w:p w:rsidR="00105782" w:rsidRPr="0074679B" w:rsidRDefault="00105782" w:rsidP="007467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276333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средний балл результатов ЕГЭ </w:t>
      </w:r>
      <w:r w:rsidR="00276333"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1</w:t>
      </w:r>
      <w:r w:rsidR="0027633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76333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7467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сравнении с 20</w:t>
      </w:r>
      <w:r w:rsidR="00276333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7467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годом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Анализ работы  по русскому языку  по итогам 20</w:t>
      </w:r>
      <w:r w:rsidR="00C44E6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– 202</w:t>
      </w:r>
      <w:r w:rsidR="00C44E6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учебного года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1-4 классах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работы: диктант с  грамматическим заданием во 2,3,4</w:t>
      </w:r>
      <w:r w:rsidR="00C4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классах; комплексная работа в  1 классах.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контрольных работ позволил установить динамику формирования конечных результатов, вскрыть недостатки, установить их причины.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таковы.</w:t>
      </w:r>
    </w:p>
    <w:tbl>
      <w:tblPr>
        <w:tblW w:w="11248" w:type="dxa"/>
        <w:tblInd w:w="-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62"/>
        <w:gridCol w:w="1701"/>
        <w:gridCol w:w="521"/>
        <w:gridCol w:w="567"/>
        <w:gridCol w:w="567"/>
        <w:gridCol w:w="804"/>
        <w:gridCol w:w="708"/>
        <w:gridCol w:w="756"/>
        <w:gridCol w:w="709"/>
        <w:gridCol w:w="567"/>
        <w:gridCol w:w="567"/>
        <w:gridCol w:w="709"/>
        <w:gridCol w:w="708"/>
        <w:gridCol w:w="709"/>
      </w:tblGrid>
      <w:tr w:rsidR="0074679B" w:rsidRPr="0074679B" w:rsidTr="00C34731">
        <w:trPr>
          <w:cantSplit/>
        </w:trPr>
        <w:tc>
          <w:tcPr>
            <w:tcW w:w="993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62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1701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9" w:type="dxa"/>
            <w:gridSpan w:val="4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за диктант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</w:p>
        </w:tc>
        <w:tc>
          <w:tcPr>
            <w:tcW w:w="75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</w:p>
        </w:tc>
        <w:tc>
          <w:tcPr>
            <w:tcW w:w="2552" w:type="dxa"/>
            <w:gridSpan w:val="4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за гр. задание</w:t>
            </w:r>
          </w:p>
        </w:tc>
        <w:tc>
          <w:tcPr>
            <w:tcW w:w="708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</w:t>
            </w:r>
            <w:proofErr w:type="spellEnd"/>
          </w:p>
        </w:tc>
        <w:tc>
          <w:tcPr>
            <w:tcW w:w="709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</w:t>
            </w:r>
            <w:proofErr w:type="spellEnd"/>
          </w:p>
        </w:tc>
      </w:tr>
      <w:tr w:rsidR="0074679B" w:rsidRPr="0074679B" w:rsidTr="00C34731">
        <w:trPr>
          <w:cantSplit/>
        </w:trPr>
        <w:tc>
          <w:tcPr>
            <w:tcW w:w="993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 уровень.1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Хороший уровень.1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уровень 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804" w:type="dxa"/>
          </w:tcPr>
          <w:p w:rsidR="009B77A6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Низкий уровень 1 классы</w:t>
            </w: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B77A6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77A6" w:rsidRDefault="009B77A6" w:rsidP="009B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77A6" w:rsidRPr="009B77A6" w:rsidRDefault="009B77A6" w:rsidP="009B7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77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классы</w:t>
            </w:r>
          </w:p>
          <w:p w:rsidR="0074679B" w:rsidRPr="0074679B" w:rsidRDefault="0074679B" w:rsidP="009B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C34731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1А</w:t>
            </w:r>
          </w:p>
        </w:tc>
        <w:tc>
          <w:tcPr>
            <w:tcW w:w="662" w:type="dxa"/>
          </w:tcPr>
          <w:p w:rsidR="0074679B" w:rsidRPr="0074679B" w:rsidRDefault="0074679B" w:rsidP="009B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B7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74679B" w:rsidRPr="0074679B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Никитина Н.А.</w:t>
            </w:r>
          </w:p>
        </w:tc>
        <w:tc>
          <w:tcPr>
            <w:tcW w:w="521" w:type="dxa"/>
          </w:tcPr>
          <w:p w:rsidR="0074679B" w:rsidRPr="00C34731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4679B" w:rsidRPr="00C34731" w:rsidRDefault="0074679B" w:rsidP="009B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B77A6"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C34731" w:rsidRDefault="0074679B" w:rsidP="009B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B77A6"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</w:tcPr>
          <w:p w:rsidR="0074679B" w:rsidRPr="00C34731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C34731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662" w:type="dxa"/>
          </w:tcPr>
          <w:p w:rsidR="0074679B" w:rsidRPr="0074679B" w:rsidRDefault="009B77A6" w:rsidP="009B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</w:tcPr>
          <w:p w:rsidR="0074679B" w:rsidRPr="0074679B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Моисеева О.М.</w:t>
            </w:r>
          </w:p>
        </w:tc>
        <w:tc>
          <w:tcPr>
            <w:tcW w:w="521" w:type="dxa"/>
          </w:tcPr>
          <w:p w:rsidR="0074679B" w:rsidRPr="00C34731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74679B" w:rsidRPr="00C34731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74679B" w:rsidRPr="00C34731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4" w:type="dxa"/>
          </w:tcPr>
          <w:p w:rsidR="0074679B" w:rsidRPr="00C34731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C34731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1В ЗПР</w:t>
            </w:r>
          </w:p>
        </w:tc>
        <w:tc>
          <w:tcPr>
            <w:tcW w:w="662" w:type="dxa"/>
          </w:tcPr>
          <w:p w:rsidR="0074679B" w:rsidRPr="0074679B" w:rsidRDefault="0074679B" w:rsidP="00D25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25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</w:tcPr>
          <w:p w:rsidR="0074679B" w:rsidRPr="0074679B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Восколович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521" w:type="dxa"/>
          </w:tcPr>
          <w:p w:rsidR="0074679B" w:rsidRPr="00C34731" w:rsidRDefault="00D25A83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74679B" w:rsidRPr="00C34731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74679B" w:rsidRPr="00C34731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</w:tcPr>
          <w:p w:rsidR="0074679B" w:rsidRPr="00C34731" w:rsidRDefault="00D25A83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C34731">
        <w:trPr>
          <w:cantSplit/>
        </w:trPr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2" w:type="dxa"/>
          </w:tcPr>
          <w:p w:rsidR="0074679B" w:rsidRPr="0074679B" w:rsidRDefault="009B77A6" w:rsidP="00D25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25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</w:tcPr>
          <w:p w:rsidR="0074679B" w:rsidRPr="0074679B" w:rsidRDefault="009B77A6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74679B" w:rsidRPr="0074679B" w:rsidRDefault="0074679B" w:rsidP="00C3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34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4" w:type="dxa"/>
          </w:tcPr>
          <w:p w:rsidR="0074679B" w:rsidRPr="0074679B" w:rsidRDefault="00C34731" w:rsidP="009B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C34731" w:rsidP="009B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662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</w:tcPr>
          <w:p w:rsidR="0074679B" w:rsidRPr="0074679B" w:rsidRDefault="00C34731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Е.Г.</w:t>
            </w:r>
          </w:p>
        </w:tc>
        <w:tc>
          <w:tcPr>
            <w:tcW w:w="521" w:type="dxa"/>
          </w:tcPr>
          <w:p w:rsidR="0074679B" w:rsidRPr="00C34731" w:rsidRDefault="0074679B" w:rsidP="00C3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34731"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74679B" w:rsidRPr="00C34731" w:rsidRDefault="0074679B" w:rsidP="00C3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34731"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74679B" w:rsidRP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</w:tcPr>
          <w:p w:rsidR="0074679B" w:rsidRPr="00C34731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</w:t>
            </w:r>
          </w:p>
        </w:tc>
        <w:tc>
          <w:tcPr>
            <w:tcW w:w="662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</w:tcPr>
          <w:p w:rsidR="0074679B" w:rsidRPr="0074679B" w:rsidRDefault="00C34731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Ткачук Т.А.</w:t>
            </w:r>
          </w:p>
        </w:tc>
        <w:tc>
          <w:tcPr>
            <w:tcW w:w="521" w:type="dxa"/>
          </w:tcPr>
          <w:p w:rsidR="0074679B" w:rsidRPr="00C34731" w:rsidRDefault="0074679B" w:rsidP="00C3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34731"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C34731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74679B" w:rsidRP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4" w:type="dxa"/>
          </w:tcPr>
          <w:p w:rsidR="0074679B" w:rsidRP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4731" w:rsidRPr="0074679B" w:rsidTr="00C34731">
        <w:tc>
          <w:tcPr>
            <w:tcW w:w="993" w:type="dxa"/>
          </w:tcPr>
          <w:p w:rsidR="00C34731" w:rsidRP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2В ЗПР</w:t>
            </w:r>
          </w:p>
        </w:tc>
        <w:tc>
          <w:tcPr>
            <w:tcW w:w="662" w:type="dxa"/>
          </w:tcPr>
          <w:p w:rsid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C34731" w:rsidRDefault="00C34731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А.А.</w:t>
            </w:r>
          </w:p>
        </w:tc>
        <w:tc>
          <w:tcPr>
            <w:tcW w:w="521" w:type="dxa"/>
          </w:tcPr>
          <w:p w:rsidR="00C34731" w:rsidRP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C34731" w:rsidRP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C34731" w:rsidRPr="00C34731" w:rsidRDefault="00C34731" w:rsidP="00C3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4" w:type="dxa"/>
          </w:tcPr>
          <w:p w:rsidR="00C34731" w:rsidRPr="00C34731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756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709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34731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2" w:type="dxa"/>
          </w:tcPr>
          <w:p w:rsidR="0074679B" w:rsidRPr="0074679B" w:rsidRDefault="00C34731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01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</w:tcPr>
          <w:p w:rsidR="0074679B" w:rsidRPr="0074679B" w:rsidRDefault="0074679B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874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74679B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874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4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  <w:r w:rsidR="0074679B"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  <w:r w:rsidR="0074679B"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3А </w:t>
            </w:r>
          </w:p>
        </w:tc>
        <w:tc>
          <w:tcPr>
            <w:tcW w:w="662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</w:tcPr>
          <w:p w:rsidR="0074679B" w:rsidRPr="0074679B" w:rsidRDefault="00874707" w:rsidP="0087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Слепченко О.Ю.</w:t>
            </w:r>
          </w:p>
        </w:tc>
        <w:tc>
          <w:tcPr>
            <w:tcW w:w="521" w:type="dxa"/>
          </w:tcPr>
          <w:p w:rsidR="0074679B" w:rsidRPr="0074679B" w:rsidRDefault="0074679B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74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62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</w:tcPr>
          <w:p w:rsidR="0074679B" w:rsidRPr="0074679B" w:rsidRDefault="00874707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Мадярий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</w:t>
            </w:r>
          </w:p>
        </w:tc>
        <w:tc>
          <w:tcPr>
            <w:tcW w:w="521" w:type="dxa"/>
          </w:tcPr>
          <w:p w:rsidR="0074679B" w:rsidRPr="0074679B" w:rsidRDefault="0074679B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74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74679B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74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4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756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2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01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75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62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</w:tcPr>
          <w:p w:rsidR="0074679B" w:rsidRPr="0074679B" w:rsidRDefault="00874707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Г.П.</w:t>
            </w:r>
          </w:p>
        </w:tc>
        <w:tc>
          <w:tcPr>
            <w:tcW w:w="521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74679B" w:rsidRPr="0074679B" w:rsidRDefault="00874707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679B" w:rsidRPr="0074679B" w:rsidRDefault="0074679B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74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662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</w:tcPr>
          <w:p w:rsidR="0074679B" w:rsidRPr="0074679B" w:rsidRDefault="00874707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Михалева Е.Б.</w:t>
            </w:r>
          </w:p>
        </w:tc>
        <w:tc>
          <w:tcPr>
            <w:tcW w:w="521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74679B" w:rsidRPr="0074679B" w:rsidRDefault="0074679B" w:rsidP="0087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74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4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</w:tcPr>
          <w:p w:rsidR="0074679B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74679B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74707" w:rsidRPr="0074679B" w:rsidTr="00C34731">
        <w:tc>
          <w:tcPr>
            <w:tcW w:w="993" w:type="dxa"/>
          </w:tcPr>
          <w:p w:rsidR="00874707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4В ЗПР</w:t>
            </w:r>
          </w:p>
        </w:tc>
        <w:tc>
          <w:tcPr>
            <w:tcW w:w="662" w:type="dxa"/>
          </w:tcPr>
          <w:p w:rsidR="00874707" w:rsidRPr="0074679B" w:rsidRDefault="00874707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</w:tcPr>
          <w:p w:rsidR="00874707" w:rsidRDefault="00874707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Оккирго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521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756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93%</w:t>
            </w:r>
          </w:p>
        </w:tc>
        <w:tc>
          <w:tcPr>
            <w:tcW w:w="709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709" w:type="dxa"/>
          </w:tcPr>
          <w:p w:rsidR="00874707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93%</w:t>
            </w:r>
          </w:p>
        </w:tc>
      </w:tr>
      <w:tr w:rsidR="0074679B" w:rsidRPr="0074679B" w:rsidTr="00C34731">
        <w:tc>
          <w:tcPr>
            <w:tcW w:w="993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662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01" w:type="dxa"/>
          </w:tcPr>
          <w:p w:rsidR="0074679B" w:rsidRPr="0074679B" w:rsidRDefault="0074679B" w:rsidP="007467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4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  <w:r w:rsidR="0074679B"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6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  <w:r w:rsidR="0074679B"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  <w:r w:rsidR="0074679B"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74679B" w:rsidRPr="0074679B" w:rsidRDefault="00ED3BA4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  <w:r w:rsidR="0074679B"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:rsidR="0074679B" w:rsidRPr="0074679B" w:rsidRDefault="0074679B" w:rsidP="009B7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267" w:rsidRPr="00EC2267" w:rsidRDefault="00EC2267" w:rsidP="00EC226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Вывод: </w:t>
      </w:r>
      <w:r w:rsidRPr="00EC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уровня знаний учащихся    позволил определить круг нерешенных проблем.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ошибки: 1 классы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вставка и замена букв,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буквенный анализ,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имен собственных,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предложений.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proofErr w:type="gramStart"/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E30BC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пропуск, замена, искажение букв. Безударные гласные в </w:t>
      </w:r>
      <w:proofErr w:type="gram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Поиск слов с безударной гласной в </w:t>
      </w:r>
      <w:proofErr w:type="gram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Поиск в тексте однокоренных слов. Определение количества звуков и букв, подбор однокоренных слов.</w:t>
      </w:r>
      <w:r w:rsidR="009B7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Calibri" w:hAnsi="Times New Roman" w:cs="Times New Roman"/>
          <w:sz w:val="24"/>
          <w:szCs w:val="24"/>
        </w:rPr>
        <w:t>3</w:t>
      </w:r>
      <w:proofErr w:type="gramStart"/>
      <w:r w:rsidR="003708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267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EC2267">
        <w:rPr>
          <w:rFonts w:ascii="Times New Roman" w:eastAsia="Calibri" w:hAnsi="Times New Roman" w:cs="Times New Roman"/>
          <w:sz w:val="24"/>
          <w:szCs w:val="24"/>
        </w:rPr>
        <w:t>,</w:t>
      </w:r>
      <w:r w:rsidR="003708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3BA4">
        <w:rPr>
          <w:rFonts w:ascii="Times New Roman" w:eastAsia="Calibri" w:hAnsi="Times New Roman" w:cs="Times New Roman"/>
          <w:sz w:val="24"/>
          <w:szCs w:val="24"/>
        </w:rPr>
        <w:t xml:space="preserve">Б </w:t>
      </w:r>
      <w:r>
        <w:rPr>
          <w:rFonts w:ascii="Times New Roman" w:eastAsia="Calibri" w:hAnsi="Times New Roman" w:cs="Times New Roman"/>
          <w:sz w:val="24"/>
          <w:szCs w:val="24"/>
        </w:rPr>
        <w:t>классы</w:t>
      </w:r>
      <w:r w:rsidRPr="00EC2267">
        <w:rPr>
          <w:rFonts w:ascii="Times New Roman" w:eastAsia="Calibri" w:hAnsi="Times New Roman" w:cs="Times New Roman"/>
          <w:sz w:val="24"/>
          <w:szCs w:val="24"/>
        </w:rPr>
        <w:t xml:space="preserve"> -  синтаксич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еский разбор предложения,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звуко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EC2267">
        <w:rPr>
          <w:rFonts w:ascii="Times New Roman" w:eastAsia="Calibri" w:hAnsi="Times New Roman" w:cs="Times New Roman"/>
          <w:sz w:val="24"/>
          <w:szCs w:val="24"/>
        </w:rPr>
        <w:t>буквенный анализ слов,  безударные гласные в корне слова проверяемые и непроверяемые ударением, правописание парных согласных. Синтаксический разбор предложений.</w:t>
      </w:r>
      <w:r w:rsidR="00CE30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Start"/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37087B"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E3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D3BA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7087B"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</w:t>
      </w:r>
      <w:r w:rsidRPr="00EC2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</w:t>
      </w:r>
      <w:r w:rsid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азбор слова по составу, грамматический разбор предложения. Окончание глаголов, безударная гласная в </w:t>
      </w:r>
      <w:proofErr w:type="gramStart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проверяемая ударением. Синтаксический разбор предложения.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267" w:rsidRPr="00EC2267" w:rsidRDefault="00EC2267" w:rsidP="00EC226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Рекомендации</w:t>
      </w:r>
      <w:r w:rsidRPr="00EC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1.Учителям наметить меры по устранению выявленных пробелов в знаниях.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Включать систематически упражнения на отработку вышеперечисленных тем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Систематически включать  в работу на уроке  упражнения на совершенствования навыка правописания </w:t>
      </w:r>
      <w:r w:rsidRPr="00EC2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проверяемых безударных гласных в корне</w:t>
      </w:r>
      <w:r w:rsidRPr="00EC22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Анализируя </w:t>
      </w:r>
      <w:r w:rsidRPr="00EC2267">
        <w:rPr>
          <w:rFonts w:ascii="Times New Roman" w:eastAsia="Times New Roman" w:hAnsi="Times New Roman" w:cs="Times New Roman"/>
          <w:sz w:val="24"/>
          <w:szCs w:val="24"/>
        </w:rPr>
        <w:t>причины ошибок, допущенных учащимися в итоговой работе, можно выделить наиболее важные из них, такие как: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-   отсутствие у многих учащихся орфографической зоркости, врожденной грамотности, высокого уровня </w:t>
      </w:r>
      <w:proofErr w:type="spellStart"/>
      <w:r w:rsidRPr="00EC226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 навыков контроля и самоконтроля;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-   непрочное (поверхностное) усвоение многими учащимися теоретических сведений (правил) русского языка и недостаточный уровень </w:t>
      </w:r>
      <w:proofErr w:type="spellStart"/>
      <w:r w:rsidRPr="00EC226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  у учащихся умения применять полученные знания на практике;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lastRenderedPageBreak/>
        <w:t>-   отсутствие в большинстве случаев систематической работы над ошибками;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>-   ярко выраженная логопедическая проблема у отдельных учащихся.</w:t>
      </w:r>
    </w:p>
    <w:p w:rsidR="00EC2267" w:rsidRPr="00EC2267" w:rsidRDefault="00EC2267" w:rsidP="00EC22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267">
        <w:rPr>
          <w:rFonts w:ascii="Times New Roman" w:eastAsia="Times New Roman" w:hAnsi="Times New Roman" w:cs="Times New Roman"/>
          <w:sz w:val="24"/>
          <w:szCs w:val="24"/>
        </w:rPr>
        <w:t xml:space="preserve"> Проблема формирования навыков грамотной письменной речи и письма на сегодняшний день остается одной из главных проблем, стоящих перед начальной школой.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словесности.</w:t>
      </w: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Pr="0074679B" w:rsidRDefault="0074679B" w:rsidP="0074679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Анализ контрольной  работы  во 2-4 классах  по математике; в 1 классах комплексная работа по итогам  20</w:t>
      </w:r>
      <w:r w:rsidR="00ED3B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– 202</w:t>
      </w:r>
      <w:r w:rsidR="00ED3B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учебного года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4679B" w:rsidRPr="0074679B" w:rsidRDefault="0074679B" w:rsidP="00746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 xml:space="preserve">Цель проверки: </w:t>
      </w:r>
      <w:r w:rsidRPr="0074679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определить качественный показатель </w:t>
      </w:r>
      <w:proofErr w:type="gramStart"/>
      <w:r w:rsidRPr="0074679B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обучающихся</w:t>
      </w:r>
      <w:proofErr w:type="gramEnd"/>
      <w:r w:rsidRPr="0074679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за год.</w:t>
      </w:r>
    </w:p>
    <w:p w:rsidR="0074679B" w:rsidRPr="0074679B" w:rsidRDefault="0074679B" w:rsidP="0074679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>Выявления пробелов в знаниях.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 xml:space="preserve">Вид работы: контрольная работа 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>Анализ контрольных работ позволил установить динамику формирования конечных результатов, вскрыть недостатки, установить их причины.</w:t>
      </w:r>
    </w:p>
    <w:p w:rsidR="0074679B" w:rsidRPr="0074679B" w:rsidRDefault="0074679B" w:rsidP="0074679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79B">
        <w:rPr>
          <w:rFonts w:ascii="Times New Roman" w:eastAsia="Times New Roman" w:hAnsi="Times New Roman" w:cs="Times New Roman"/>
          <w:sz w:val="24"/>
          <w:szCs w:val="24"/>
        </w:rPr>
        <w:t>Результаты таковы.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 работы</w:t>
      </w: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контрольная работа во 2-4 классах; в 1 классах комплексная работа.</w:t>
      </w:r>
    </w:p>
    <w:p w:rsidR="0074679B" w:rsidRPr="0074679B" w:rsidRDefault="0074679B" w:rsidP="007467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контрольных работ позволил установить формирование конечных результатов, вскрыть недостатки, установить их причины.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таковы.</w:t>
      </w:r>
    </w:p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993"/>
        <w:gridCol w:w="1985"/>
        <w:gridCol w:w="850"/>
        <w:gridCol w:w="709"/>
        <w:gridCol w:w="851"/>
        <w:gridCol w:w="708"/>
        <w:gridCol w:w="1276"/>
        <w:gridCol w:w="1604"/>
      </w:tblGrid>
      <w:tr w:rsidR="0074679B" w:rsidRPr="0074679B" w:rsidTr="0074679B">
        <w:trPr>
          <w:cantSplit/>
        </w:trPr>
        <w:tc>
          <w:tcPr>
            <w:tcW w:w="816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3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985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4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604" w:type="dxa"/>
            <w:vMerge w:val="restart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74679B" w:rsidRPr="0074679B" w:rsidTr="0074679B">
        <w:trPr>
          <w:cantSplit/>
          <w:trHeight w:val="440"/>
        </w:trPr>
        <w:tc>
          <w:tcPr>
            <w:tcW w:w="816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 уровень.1 классы</w:t>
            </w:r>
          </w:p>
        </w:tc>
        <w:tc>
          <w:tcPr>
            <w:tcW w:w="709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Хороший уровень.1 классы</w:t>
            </w:r>
          </w:p>
        </w:tc>
        <w:tc>
          <w:tcPr>
            <w:tcW w:w="851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уровень 1 классы</w:t>
            </w:r>
          </w:p>
        </w:tc>
        <w:tc>
          <w:tcPr>
            <w:tcW w:w="708" w:type="dxa"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679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Низкий уровень 1 классы</w:t>
            </w:r>
          </w:p>
        </w:tc>
        <w:tc>
          <w:tcPr>
            <w:tcW w:w="1276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vMerge/>
          </w:tcPr>
          <w:p w:rsidR="0074679B" w:rsidRPr="0074679B" w:rsidRDefault="0074679B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BA4" w:rsidRPr="0074679B" w:rsidTr="0074679B">
        <w:trPr>
          <w:cantSplit/>
          <w:trHeight w:val="440"/>
        </w:trPr>
        <w:tc>
          <w:tcPr>
            <w:tcW w:w="816" w:type="dxa"/>
          </w:tcPr>
          <w:p w:rsidR="00ED3BA4" w:rsidRPr="00ED3BA4" w:rsidRDefault="00ED3BA4" w:rsidP="00ED3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A4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993" w:type="dxa"/>
          </w:tcPr>
          <w:p w:rsidR="00ED3BA4" w:rsidRPr="00ED3BA4" w:rsidRDefault="00ED3BA4" w:rsidP="00ED3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A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ED3BA4" w:rsidRPr="00ED3BA4" w:rsidRDefault="00ED3BA4" w:rsidP="00ED3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A4">
              <w:rPr>
                <w:rFonts w:ascii="Times New Roman" w:hAnsi="Times New Roman" w:cs="Times New Roman"/>
                <w:sz w:val="24"/>
                <w:szCs w:val="24"/>
              </w:rPr>
              <w:t>Никитина Н.А.</w:t>
            </w:r>
          </w:p>
        </w:tc>
        <w:tc>
          <w:tcPr>
            <w:tcW w:w="850" w:type="dxa"/>
          </w:tcPr>
          <w:p w:rsidR="00ED3BA4" w:rsidRPr="00ED3BA4" w:rsidRDefault="00CE30BC" w:rsidP="00ED3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D3BA4" w:rsidRPr="00ED3BA4" w:rsidRDefault="00CE30BC" w:rsidP="00ED3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ED3BA4" w:rsidRPr="00ED3BA4" w:rsidRDefault="00CE30BC" w:rsidP="00ED3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ED3BA4" w:rsidRPr="00ED3BA4" w:rsidRDefault="00CE30BC" w:rsidP="00ED3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D3BA4" w:rsidRPr="0074679B" w:rsidRDefault="00CE30BC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ED3BA4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04" w:type="dxa"/>
          </w:tcPr>
          <w:p w:rsidR="00ED3BA4" w:rsidRPr="0074679B" w:rsidRDefault="00CE30BC" w:rsidP="00746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ED3BA4" w:rsidRPr="00746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Моисеева О.М.</w:t>
            </w:r>
          </w:p>
        </w:tc>
        <w:tc>
          <w:tcPr>
            <w:tcW w:w="850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1В ЗПР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Восколович</w:t>
            </w:r>
            <w:proofErr w:type="spellEnd"/>
            <w:r w:rsidRPr="00CE30BC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850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CE30BC" w:rsidRPr="00CE30BC" w:rsidRDefault="00CE30BC" w:rsidP="00CE30BC">
            <w:pPr>
              <w:tabs>
                <w:tab w:val="left" w:pos="230"/>
                <w:tab w:val="center" w:pos="31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</w:t>
            </w:r>
            <w:r w:rsidRPr="00CE30B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Pr="00CE30B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  <w:r w:rsidRPr="00CE30B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Орлова Е.Г.</w:t>
            </w:r>
          </w:p>
        </w:tc>
        <w:tc>
          <w:tcPr>
            <w:tcW w:w="850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Ткачук Т.А.</w:t>
            </w:r>
          </w:p>
        </w:tc>
        <w:tc>
          <w:tcPr>
            <w:tcW w:w="850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2В ЗПР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Кутузова А.А.</w:t>
            </w:r>
          </w:p>
        </w:tc>
        <w:tc>
          <w:tcPr>
            <w:tcW w:w="850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</w:t>
            </w:r>
          </w:p>
        </w:tc>
        <w:tc>
          <w:tcPr>
            <w:tcW w:w="993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985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76%</w:t>
            </w:r>
          </w:p>
        </w:tc>
        <w:tc>
          <w:tcPr>
            <w:tcW w:w="1604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  <w:r w:rsidR="00CE30BC"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Слепченко О.Ю.</w:t>
            </w:r>
          </w:p>
        </w:tc>
        <w:tc>
          <w:tcPr>
            <w:tcW w:w="850" w:type="dxa"/>
          </w:tcPr>
          <w:p w:rsidR="00CE30BC" w:rsidRPr="00CE30BC" w:rsidRDefault="00AC6420" w:rsidP="00AC6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CE30BC"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CE30BC"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Мадярий</w:t>
            </w:r>
            <w:proofErr w:type="spellEnd"/>
            <w:r w:rsidRPr="00CE30BC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850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E30BC" w:rsidRPr="00CE30BC" w:rsidRDefault="00CE30BC" w:rsidP="00AC6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64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E30BC" w:rsidRPr="00CE30BC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604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CE30BC"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993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E30BC"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CE30BC" w:rsidRPr="00AC6420" w:rsidRDefault="00CE30BC" w:rsidP="00AC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C642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CE30BC"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  <w:r w:rsidR="00CE30BC"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Макарова Г.П.</w:t>
            </w:r>
          </w:p>
        </w:tc>
        <w:tc>
          <w:tcPr>
            <w:tcW w:w="850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CE30BC"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CE30BC"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Михалева Е.Б.</w:t>
            </w:r>
          </w:p>
        </w:tc>
        <w:tc>
          <w:tcPr>
            <w:tcW w:w="850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E30BC" w:rsidRPr="00CE30BC" w:rsidRDefault="00CE30BC" w:rsidP="00AC6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C6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4В ЗПР</w:t>
            </w:r>
          </w:p>
        </w:tc>
        <w:tc>
          <w:tcPr>
            <w:tcW w:w="993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Оккирго</w:t>
            </w:r>
            <w:proofErr w:type="spellEnd"/>
            <w:r w:rsidRPr="00CE30BC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50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E30BC" w:rsidRPr="00CE30BC" w:rsidRDefault="00AC6420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CE30BC" w:rsidRPr="00CE30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CE30BC" w:rsidRDefault="00CE30BC" w:rsidP="00CE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BC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CE30BC" w:rsidRPr="0074679B" w:rsidTr="0074679B">
        <w:trPr>
          <w:cantSplit/>
          <w:trHeight w:val="440"/>
        </w:trPr>
        <w:tc>
          <w:tcPr>
            <w:tcW w:w="816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993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985" w:type="dxa"/>
          </w:tcPr>
          <w:p w:rsidR="00CE30BC" w:rsidRPr="00AC6420" w:rsidRDefault="00CE30BC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CE30BC" w:rsidRPr="00AC6420" w:rsidRDefault="00CE30BC" w:rsidP="00AC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C642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="00CE30BC"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04" w:type="dxa"/>
          </w:tcPr>
          <w:p w:rsidR="00CE30BC" w:rsidRPr="00AC6420" w:rsidRDefault="00AC6420" w:rsidP="00CE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  <w:r w:rsidR="00CE30BC" w:rsidRPr="00AC642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74679B" w:rsidRPr="0074679B" w:rsidRDefault="0074679B" w:rsidP="007467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79B" w:rsidRPr="00AC6420" w:rsidRDefault="0074679B" w:rsidP="00AC64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9B">
        <w:rPr>
          <w:rFonts w:ascii="Times New Roman" w:eastAsia="Calibri" w:hAnsi="Times New Roman" w:cs="Times New Roman"/>
          <w:b/>
          <w:sz w:val="24"/>
          <w:szCs w:val="24"/>
        </w:rPr>
        <w:t>Основные ошибки:</w:t>
      </w:r>
      <w:r w:rsidRPr="0074679B">
        <w:rPr>
          <w:rFonts w:ascii="Times New Roman" w:eastAsia="Calibri" w:hAnsi="Times New Roman" w:cs="Times New Roman"/>
          <w:sz w:val="24"/>
          <w:szCs w:val="24"/>
        </w:rPr>
        <w:t xml:space="preserve"> 1А,</w:t>
      </w:r>
      <w:r w:rsidR="00ED3B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79B">
        <w:rPr>
          <w:rFonts w:ascii="Times New Roman" w:eastAsia="Calibri" w:hAnsi="Times New Roman" w:cs="Times New Roman"/>
          <w:sz w:val="24"/>
          <w:szCs w:val="24"/>
        </w:rPr>
        <w:t>Б,</w:t>
      </w:r>
      <w:r w:rsidR="00ED3B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79B">
        <w:rPr>
          <w:rFonts w:ascii="Times New Roman" w:eastAsia="Calibri" w:hAnsi="Times New Roman" w:cs="Times New Roman"/>
          <w:sz w:val="24"/>
          <w:szCs w:val="24"/>
        </w:rPr>
        <w:t>В,</w:t>
      </w:r>
      <w:r w:rsidR="00ED3B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79B">
        <w:rPr>
          <w:rFonts w:ascii="Times New Roman" w:eastAsia="Calibri" w:hAnsi="Times New Roman" w:cs="Times New Roman"/>
          <w:sz w:val="24"/>
          <w:szCs w:val="24"/>
        </w:rPr>
        <w:t>- состав чисел. В ходе решения простой задачи, сравнение выражений.</w:t>
      </w:r>
      <w:r w:rsidR="00AC64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6420">
        <w:rPr>
          <w:rFonts w:ascii="Times New Roman" w:eastAsia="Calibri" w:hAnsi="Times New Roman" w:cs="Times New Roman"/>
          <w:sz w:val="24"/>
          <w:szCs w:val="24"/>
        </w:rPr>
        <w:t>2А</w:t>
      </w:r>
      <w:r w:rsidR="00AC6420" w:rsidRPr="00AC6420">
        <w:rPr>
          <w:rFonts w:ascii="Times New Roman" w:eastAsia="Calibri" w:hAnsi="Times New Roman" w:cs="Times New Roman"/>
          <w:sz w:val="24"/>
          <w:szCs w:val="24"/>
        </w:rPr>
        <w:t>, Б, В</w:t>
      </w:r>
      <w:r w:rsidRPr="0074679B">
        <w:rPr>
          <w:rFonts w:ascii="Times New Roman" w:eastAsia="Calibri" w:hAnsi="Times New Roman" w:cs="Times New Roman"/>
          <w:sz w:val="24"/>
          <w:szCs w:val="24"/>
        </w:rPr>
        <w:t xml:space="preserve"> – Сложение и вычитание с переходом через десяток.  В ходе решения уравнения на нахождение вычитаемого, сравнение именованных чисел, числовых выражений</w:t>
      </w:r>
      <w:r w:rsidR="00AC6420">
        <w:rPr>
          <w:rFonts w:ascii="Times New Roman" w:eastAsia="Calibri" w:hAnsi="Times New Roman" w:cs="Times New Roman"/>
          <w:sz w:val="24"/>
          <w:szCs w:val="24"/>
        </w:rPr>
        <w:t>.</w:t>
      </w:r>
      <w:r w:rsidRPr="0074679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C642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</w:t>
      </w:r>
      <w:r w:rsidRPr="00AC6420">
        <w:rPr>
          <w:rFonts w:ascii="Times New Roman" w:eastAsia="Calibri" w:hAnsi="Times New Roman" w:cs="Times New Roman"/>
          <w:sz w:val="24"/>
          <w:szCs w:val="24"/>
        </w:rPr>
        <w:t>3А, Б</w:t>
      </w:r>
      <w:r w:rsidRPr="0074679B">
        <w:rPr>
          <w:rFonts w:ascii="Times New Roman" w:eastAsia="Calibri" w:hAnsi="Times New Roman" w:cs="Times New Roman"/>
          <w:sz w:val="24"/>
          <w:szCs w:val="24"/>
        </w:rPr>
        <w:t xml:space="preserve"> - Основные ошибки: порядок действий в выражениях, письменные случаи умножения многозначных чисел. Выражение не решили в столбик и допустили ошибки</w:t>
      </w:r>
      <w:r w:rsidR="00AC642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C642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Start"/>
      <w:r w:rsidR="00AC6420" w:rsidRPr="00AC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642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AC6420" w:rsidRPr="00AC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C642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C6420" w:rsidRPr="00AC6420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AC64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C6420">
        <w:rPr>
          <w:rFonts w:ascii="Times New Roman" w:eastAsia="Times New Roman" w:hAnsi="Times New Roman" w:cs="Times New Roman"/>
          <w:sz w:val="24"/>
          <w:szCs w:val="24"/>
          <w:lang w:eastAsia="ru-RU"/>
        </w:rPr>
        <w:t>–   п</w:t>
      </w:r>
      <w:r w:rsidRPr="0074679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исьменное умножение и деление многозначных чисел в столбик. Решение выражений с именованными числами.</w:t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к                               </w:t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  <w:r w:rsidRPr="0074679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pgNum/>
      </w:r>
    </w:p>
    <w:p w:rsidR="00ED3BA4" w:rsidRDefault="00ED3BA4" w:rsidP="003708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87B" w:rsidRPr="0037087B" w:rsidRDefault="0037087B" w:rsidP="003708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Вывод: </w:t>
      </w:r>
      <w:r w:rsidRPr="00370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уровня знаний учащихся    позволил определить круг нерешенных проблем.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</w:t>
      </w:r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в системе вести повторение. С целью развития навыков практического применения знаний  необходимо использовать </w:t>
      </w:r>
      <w:proofErr w:type="spellStart"/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подход. Слабое логическое мышление отдельных учеников, затруднения в сопоставлении данных задачи требуют от учителей постоянной работы по обучению анализу и записи и выделению условия задачи. Провести работу над ошибками во всех классах с целью устранения пробелов в знаниях обучающихся. 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87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 в системе планировать и вести повторение изученного материала. Всем учителям продолжать работу по развитию навыков техники счета и развитию логического мышления обучающихс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Анализируя </w:t>
      </w:r>
      <w:r w:rsidRPr="0037087B">
        <w:rPr>
          <w:rFonts w:ascii="Times New Roman" w:eastAsia="Times New Roman" w:hAnsi="Times New Roman" w:cs="Times New Roman"/>
          <w:sz w:val="24"/>
          <w:szCs w:val="24"/>
        </w:rPr>
        <w:t>качество  выполнения контрольных работ по математике, следует отметить следующие.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Среди причин, лежащих в основе выявленных в ходе проведения итоговых работ по математике ошибок, допущенных учащимися, можно выделить следующие, наиболее существенные: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низкий уровень образного и логического мышления у ряда учащихся;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-   решение задач на уроках еще не стало предметом самостоятельной деятельности учащихся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37087B">
        <w:rPr>
          <w:rFonts w:ascii="Times New Roman" w:eastAsia="Times New Roman" w:hAnsi="Times New Roman" w:cs="Times New Roman"/>
          <w:sz w:val="24"/>
          <w:szCs w:val="24"/>
        </w:rPr>
        <w:t>(в классах преобладают фронтальные формы в процессе разбора и решения задач);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-   слабый навык </w:t>
      </w:r>
      <w:proofErr w:type="spellStart"/>
      <w:r w:rsidRPr="0037087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у учащихся контроля и самоконтроля;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недостаточно прочно отработаны приемы работы учащихся с таблицами сложения и вычитания, умножения и деления на этапе доведения навыков до уровня автоматизма;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lastRenderedPageBreak/>
        <w:t>-   отрыв отдельных теоретических знаний от практики (от умения применять на практике полученные знания).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Таким образом, с первого класса нужно вести подготовку к самостоятельному выполнению учащимися тестовых заданий. Учителям начальных классов нужно активнее применять в своей работе </w:t>
      </w:r>
      <w:proofErr w:type="spellStart"/>
      <w:r w:rsidRPr="0037087B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подход.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087B">
        <w:rPr>
          <w:rFonts w:ascii="Times New Roman" w:eastAsia="Times New Roman" w:hAnsi="Times New Roman" w:cs="Times New Roman"/>
          <w:b/>
          <w:sz w:val="24"/>
          <w:szCs w:val="24"/>
        </w:rPr>
        <w:t>По итогам контрольных работ учителям начальных классов даны следующие рекомендации:</w:t>
      </w:r>
    </w:p>
    <w:p w:rsidR="0037087B" w:rsidRPr="0037087B" w:rsidRDefault="0037087B" w:rsidP="0037087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В целях повышения грамотности учащихся  1 ступени обучения необходимо: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повысить результативность работы по совершенствованию у учащихся навыков чтения и письма;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добиваться прочного усвоения учащимися теоретического материала и умения связывать теорию с практикой;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систематически осуществлять работу над ошибками, довести  до сведения учащихся и родителей алгоритм работы над каждой орфограммой;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всем учителям начальных классов рекомендуется обратить внимание на типичные ошибки, их причины и возможные пути устранения пробелов.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   2)   В целях повышения уровня математической  подготовленности учащихся младших классов необходимо: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-   добиваться прочного усвоения учащихся теоретического материала и умения связывать теорию с практикой;</w:t>
      </w:r>
    </w:p>
    <w:p w:rsidR="0037087B" w:rsidRPr="0037087B" w:rsidRDefault="0037087B" w:rsidP="00370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  -   совершенствовать навыки решения всех типов задач.</w:t>
      </w:r>
    </w:p>
    <w:p w:rsidR="0037087B" w:rsidRPr="0037087B" w:rsidRDefault="0037087B" w:rsidP="003708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3) В целях повышения качества чтения необходимо: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учителям начальной школы включать в уроки чтения упражнения с установкой на безошибочное чтение, отрабатывать у учащихся навыки самостоятельной работы над текстом;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-   всем учителям начальной школы осуществлять постоянный </w:t>
      </w:r>
      <w:proofErr w:type="gramStart"/>
      <w:r w:rsidRPr="0037087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внеклассным чтением, поддерживая связь с родителями и школьной библиотекой;</w:t>
      </w:r>
    </w:p>
    <w:p w:rsidR="0037087B" w:rsidRPr="0037087B" w:rsidRDefault="0037087B" w:rsidP="0037087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>-   вести систематическую работу с детьми, имеющими дефект речи.</w:t>
      </w:r>
    </w:p>
    <w:p w:rsidR="003F5B2B" w:rsidRPr="003F5B2B" w:rsidRDefault="0037087B" w:rsidP="003F5B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7B">
        <w:rPr>
          <w:rFonts w:ascii="Times New Roman" w:eastAsia="Times New Roman" w:hAnsi="Times New Roman" w:cs="Times New Roman"/>
          <w:sz w:val="24"/>
          <w:szCs w:val="24"/>
        </w:rPr>
        <w:t xml:space="preserve"> 4) Учителям начальных классов тщательно проанализировать результаты своей педагогической деятельности, выявить положительные и отрицательные факторы, повлиявшие на уровень преподавания.</w:t>
      </w:r>
    </w:p>
    <w:p w:rsid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ВПР по предметам осень 202</w:t>
      </w:r>
      <w:r w:rsidR="00ED3B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 в 5</w:t>
      </w:r>
      <w:r w:rsidR="00A25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="00A25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</w:t>
      </w: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классах.</w:t>
      </w:r>
    </w:p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1843"/>
        <w:gridCol w:w="425"/>
        <w:gridCol w:w="567"/>
        <w:gridCol w:w="567"/>
        <w:gridCol w:w="567"/>
        <w:gridCol w:w="1276"/>
        <w:gridCol w:w="992"/>
      </w:tblGrid>
      <w:tr w:rsidR="003F5B2B" w:rsidRPr="003F5B2B" w:rsidTr="003F5B2B">
        <w:trPr>
          <w:cantSplit/>
        </w:trPr>
        <w:tc>
          <w:tcPr>
            <w:tcW w:w="850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843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26" w:type="dxa"/>
            <w:gridSpan w:val="4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992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3F5B2B" w:rsidRPr="003F5B2B" w:rsidTr="003F5B2B">
        <w:trPr>
          <w:cantSplit/>
          <w:trHeight w:val="440"/>
        </w:trPr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701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5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AC6420" w:rsidP="0064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4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3F5B2B" w:rsidRPr="003F5B2B" w:rsidRDefault="003F5B2B" w:rsidP="0064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4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3F5B2B" w:rsidRPr="003F5B2B" w:rsidRDefault="00640898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640898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5" w:type="dxa"/>
          </w:tcPr>
          <w:p w:rsidR="003F5B2B" w:rsidRPr="003F5B2B" w:rsidRDefault="00640898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AC6420" w:rsidP="0064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4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F5B2B" w:rsidRPr="003F5B2B" w:rsidRDefault="00AC6420" w:rsidP="00640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4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3F5B2B" w:rsidRPr="003F5B2B" w:rsidRDefault="00640898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2" w:type="dxa"/>
          </w:tcPr>
          <w:p w:rsidR="003F5B2B" w:rsidRPr="003F5B2B" w:rsidRDefault="00640898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25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F5B2B" w:rsidRPr="003F5B2B" w:rsidRDefault="00AC64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3F5B2B" w:rsidRPr="003F5B2B" w:rsidRDefault="00640898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3F5B2B" w:rsidRPr="003F5B2B" w:rsidRDefault="00640898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898" w:rsidRPr="003F5B2B" w:rsidRDefault="00640898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1843"/>
        <w:gridCol w:w="567"/>
        <w:gridCol w:w="567"/>
        <w:gridCol w:w="567"/>
        <w:gridCol w:w="567"/>
        <w:gridCol w:w="1276"/>
        <w:gridCol w:w="850"/>
      </w:tblGrid>
      <w:tr w:rsidR="003F5B2B" w:rsidRPr="003F5B2B" w:rsidTr="003F5B2B">
        <w:trPr>
          <w:cantSplit/>
        </w:trPr>
        <w:tc>
          <w:tcPr>
            <w:tcW w:w="850" w:type="dxa"/>
            <w:vMerge w:val="restart"/>
          </w:tcPr>
          <w:p w:rsidR="003F5B2B" w:rsidRPr="00276333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vMerge w:val="restart"/>
          </w:tcPr>
          <w:p w:rsidR="003F5B2B" w:rsidRPr="00276333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3F5B2B" w:rsidRPr="00276333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843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268" w:type="dxa"/>
            <w:gridSpan w:val="4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850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3F5B2B" w:rsidRPr="003F5B2B" w:rsidTr="003F5B2B">
        <w:trPr>
          <w:cantSplit/>
          <w:trHeight w:val="440"/>
        </w:trPr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276333" w:rsidP="00276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</w:tcPr>
          <w:p w:rsidR="003F5B2B" w:rsidRPr="003F5B2B" w:rsidRDefault="003F5B2B" w:rsidP="00276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7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3F5B2B" w:rsidRPr="003F5B2B" w:rsidRDefault="00276333" w:rsidP="00276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3F5B2B" w:rsidRPr="003F5B2B" w:rsidRDefault="00276333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850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3F5B2B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843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A2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25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1985"/>
        <w:gridCol w:w="567"/>
        <w:gridCol w:w="567"/>
        <w:gridCol w:w="567"/>
        <w:gridCol w:w="567"/>
        <w:gridCol w:w="1134"/>
        <w:gridCol w:w="992"/>
      </w:tblGrid>
      <w:tr w:rsidR="003F5B2B" w:rsidRPr="003F5B2B" w:rsidTr="00127C20">
        <w:trPr>
          <w:cantSplit/>
        </w:trPr>
        <w:tc>
          <w:tcPr>
            <w:tcW w:w="850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уч-ся, выполнявших работу.</w:t>
            </w:r>
          </w:p>
        </w:tc>
        <w:tc>
          <w:tcPr>
            <w:tcW w:w="1985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4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</w:p>
        </w:tc>
        <w:tc>
          <w:tcPr>
            <w:tcW w:w="1134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992" w:type="dxa"/>
            <w:vMerge w:val="restart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</w:t>
            </w:r>
          </w:p>
        </w:tc>
      </w:tr>
      <w:tr w:rsidR="003F5B2B" w:rsidRPr="003F5B2B" w:rsidTr="00127C20">
        <w:trPr>
          <w:cantSplit/>
          <w:trHeight w:val="440"/>
        </w:trPr>
        <w:tc>
          <w:tcPr>
            <w:tcW w:w="850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5B2B" w:rsidRPr="003F5B2B" w:rsidTr="00127C20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127C20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A2521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127C20">
        <w:trPr>
          <w:trHeight w:val="40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3F5B2B" w:rsidRPr="003F5B2B" w:rsidRDefault="003F5B2B" w:rsidP="00127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7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F5B2B" w:rsidRPr="003F5B2B" w:rsidTr="00127C20">
        <w:trPr>
          <w:trHeight w:val="565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</w:t>
            </w:r>
          </w:p>
        </w:tc>
        <w:tc>
          <w:tcPr>
            <w:tcW w:w="1701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127C20">
        <w:trPr>
          <w:trHeight w:val="419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7</w:t>
            </w:r>
          </w:p>
        </w:tc>
        <w:tc>
          <w:tcPr>
            <w:tcW w:w="1701" w:type="dxa"/>
          </w:tcPr>
          <w:p w:rsidR="003F5B2B" w:rsidRPr="003F5B2B" w:rsidRDefault="003F5B2B" w:rsidP="00127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27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5B2B" w:rsidRPr="003F5B2B" w:rsidTr="00127C20">
        <w:trPr>
          <w:trHeight w:val="419"/>
        </w:trPr>
        <w:tc>
          <w:tcPr>
            <w:tcW w:w="850" w:type="dxa"/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7 </w:t>
            </w:r>
          </w:p>
        </w:tc>
        <w:tc>
          <w:tcPr>
            <w:tcW w:w="1701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5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3F5B2B" w:rsidRPr="003F5B2B" w:rsidRDefault="003F5B2B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3F5B2B" w:rsidRPr="003F5B2B" w:rsidRDefault="00127C20" w:rsidP="003F5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3F5B2B" w:rsidRPr="003F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Сравнительный анализ показал, что самый низкий процент качества и успеваемости при написании ВПР по </w:t>
      </w:r>
      <w:r w:rsidR="00127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окружающему миру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127C2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классах(</w:t>
      </w:r>
      <w:r w:rsidR="00127C20">
        <w:rPr>
          <w:rFonts w:ascii="Times New Roman" w:eastAsia="Times New Roman" w:hAnsi="Times New Roman" w:cs="Times New Roman"/>
          <w:sz w:val="24"/>
          <w:szCs w:val="24"/>
          <w:lang w:eastAsia="ru-RU"/>
        </w:rPr>
        <w:t>23%</w:t>
      </w:r>
      <w:proofErr w:type="gramStart"/>
      <w:r w:rsidR="00127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Самый высокий процент качества при написании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 по истории в 6 классах (77%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самый высокий процент успеваемости в 5-х класса по окружающему миру и в 7-х классах по обществознанию </w:t>
      </w:r>
      <w:r w:rsidR="00127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географии 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>(100%).</w:t>
      </w:r>
    </w:p>
    <w:p w:rsidR="003F5B2B" w:rsidRPr="003F5B2B" w:rsidRDefault="003F5B2B" w:rsidP="003F5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782" w:rsidRPr="003F5B2B" w:rsidRDefault="003F5B2B" w:rsidP="003F5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Рекомендую</w:t>
      </w:r>
      <w:r w:rsidRPr="003F5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учителям математики, работающим в 5-7 классах на ШМО рассмотреть вопросы по темам, на которые дети допускают наибольшее количество ошибок. На дополнительных занятиях работать над этими темами. Планировать и проводить индивидуальную работу по вышеперечисленным вопросам с целью ликвидации пробелов в знаниях учащихся.</w:t>
      </w:r>
    </w:p>
    <w:p w:rsidR="00105782" w:rsidRPr="003F5B2B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Активность и результативность участия в олимпиадах</w:t>
      </w:r>
    </w:p>
    <w:p w:rsidR="003F5B2B" w:rsidRPr="00492B46" w:rsidRDefault="003F5B2B" w:rsidP="003F5B2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2B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111"/>
        <w:gridCol w:w="2675"/>
        <w:gridCol w:w="2569"/>
      </w:tblGrid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Ф.И.О. педагога</w:t>
            </w:r>
          </w:p>
        </w:tc>
      </w:tr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Малицкий С.(11А)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Антропова Г.Ф.</w:t>
            </w:r>
          </w:p>
        </w:tc>
      </w:tr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Фиалко</w:t>
            </w:r>
            <w:proofErr w:type="spellEnd"/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(10А)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Антропова Г.Ф.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F5B2B" w:rsidRPr="003F5B2B" w:rsidRDefault="003F5B2B" w:rsidP="003F5B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 xml:space="preserve">По результатам муниципального этапа Всероссийской </w:t>
      </w:r>
      <w:proofErr w:type="gramStart"/>
      <w:r w:rsidRPr="003F5B2B">
        <w:rPr>
          <w:rFonts w:ascii="Times New Roman" w:eastAsia="Calibri" w:hAnsi="Times New Roman" w:cs="Times New Roman"/>
          <w:sz w:val="24"/>
          <w:szCs w:val="24"/>
        </w:rPr>
        <w:t>олимпиады школьников, обучающиеся нашей школы приняли</w:t>
      </w:r>
      <w:proofErr w:type="gramEnd"/>
      <w:r w:rsidRPr="003F5B2B">
        <w:rPr>
          <w:rFonts w:ascii="Times New Roman" w:eastAsia="Calibri" w:hAnsi="Times New Roman" w:cs="Times New Roman"/>
          <w:sz w:val="24"/>
          <w:szCs w:val="24"/>
        </w:rPr>
        <w:t xml:space="preserve"> участие в региональном этапе. Результаты следующие: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111"/>
        <w:gridCol w:w="2675"/>
        <w:gridCol w:w="2569"/>
      </w:tblGrid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Ф.И.О. педагога</w:t>
            </w:r>
          </w:p>
        </w:tc>
      </w:tr>
      <w:tr w:rsidR="003F5B2B" w:rsidRPr="003F5B2B" w:rsidTr="003F5B2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Малицкий  С.(11А)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B2B" w:rsidRPr="003F5B2B" w:rsidRDefault="003F5B2B" w:rsidP="003F5B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B2B">
              <w:rPr>
                <w:rFonts w:ascii="Times New Roman" w:eastAsia="Calibri" w:hAnsi="Times New Roman" w:cs="Times New Roman"/>
                <w:sz w:val="24"/>
                <w:szCs w:val="24"/>
              </w:rPr>
              <w:t>Антропова Г.Ф.</w:t>
            </w:r>
          </w:p>
        </w:tc>
      </w:tr>
    </w:tbl>
    <w:p w:rsidR="003F5B2B" w:rsidRPr="003F5B2B" w:rsidRDefault="003F5B2B" w:rsidP="003F5B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F5B2B" w:rsidRPr="003F5B2B" w:rsidRDefault="003F5B2B" w:rsidP="003F5B2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5B2B">
        <w:rPr>
          <w:rFonts w:ascii="Times New Roman" w:eastAsia="Calibri" w:hAnsi="Times New Roman" w:cs="Times New Roman"/>
          <w:b/>
          <w:sz w:val="24"/>
          <w:szCs w:val="24"/>
        </w:rPr>
        <w:t xml:space="preserve">Выводы: </w:t>
      </w:r>
    </w:p>
    <w:p w:rsidR="003F5B2B" w:rsidRPr="003F5B2B" w:rsidRDefault="003F5B2B" w:rsidP="003F5B2B">
      <w:pPr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 xml:space="preserve">в школе проводится работа с одаренными детьми; </w:t>
      </w:r>
    </w:p>
    <w:p w:rsidR="003F5B2B" w:rsidRPr="003F5B2B" w:rsidRDefault="003F5B2B" w:rsidP="003F5B2B">
      <w:pPr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расширяется круг дистанционных олимпиад и конкурсов, в которых принимают участие учащиеся школы;</w:t>
      </w:r>
    </w:p>
    <w:p w:rsidR="003F5B2B" w:rsidRPr="003F5B2B" w:rsidRDefault="003F5B2B" w:rsidP="003F5B2B">
      <w:pPr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недостаточно высок качественный уровень участия школы в муниципальном этапе Всероссийской олимпиады школьников;</w:t>
      </w:r>
    </w:p>
    <w:p w:rsidR="003F5B2B" w:rsidRPr="003F5B2B" w:rsidRDefault="003F5B2B" w:rsidP="003F5B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F5B2B">
        <w:rPr>
          <w:rFonts w:ascii="Times New Roman" w:eastAsia="Calibri" w:hAnsi="Times New Roman" w:cs="Times New Roman"/>
          <w:b/>
          <w:sz w:val="24"/>
          <w:szCs w:val="24"/>
        </w:rPr>
        <w:t xml:space="preserve">Предложения: </w:t>
      </w:r>
    </w:p>
    <w:p w:rsidR="003F5B2B" w:rsidRPr="003F5B2B" w:rsidRDefault="003F5B2B" w:rsidP="003F5B2B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обеспечить системную работу  с одаренными детьми  в школьных МО, классах, отдельным учителям;</w:t>
      </w:r>
    </w:p>
    <w:p w:rsidR="003F5B2B" w:rsidRPr="003F5B2B" w:rsidRDefault="003F5B2B" w:rsidP="003F5B2B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повысить качественный уровень участия обучающихся в олимпиадах и конкурсах различного уровня и форм проведения;</w:t>
      </w:r>
    </w:p>
    <w:p w:rsidR="003F5B2B" w:rsidRPr="003F5B2B" w:rsidRDefault="003F5B2B" w:rsidP="003F5B2B">
      <w:pPr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F5B2B">
        <w:rPr>
          <w:rFonts w:ascii="Times New Roman" w:eastAsia="Calibri" w:hAnsi="Times New Roman" w:cs="Times New Roman"/>
          <w:sz w:val="24"/>
          <w:szCs w:val="24"/>
        </w:rPr>
        <w:t>проводить  дополнительные занятия  с одаренными, высоко мотивированными к учебе детьми с целью качественной подготовки к муниципальному этапу Всероссийской олимпиады школьников.</w:t>
      </w:r>
    </w:p>
    <w:p w:rsidR="00E370A6" w:rsidRDefault="00E370A6" w:rsidP="00E370A6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Достижения обучающихся 1 - 9 классов </w:t>
      </w:r>
    </w:p>
    <w:p w:rsidR="00E370A6" w:rsidRDefault="00E370A6" w:rsidP="00E370A6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в 2021 году</w:t>
      </w:r>
    </w:p>
    <w:p w:rsidR="00E370A6" w:rsidRDefault="00E370A6" w:rsidP="00E370A6">
      <w:pPr>
        <w:spacing w:after="0"/>
        <w:ind w:left="71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20"/>
        <w:gridCol w:w="3150"/>
        <w:gridCol w:w="2593"/>
      </w:tblGrid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623EC5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 и форма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623EC5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Участники</w:t>
            </w:r>
          </w:p>
          <w:p w:rsidR="00E370A6" w:rsidRDefault="00E370A6" w:rsidP="00623EC5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(ФИО, класс)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623EC5">
            <w:pPr>
              <w:spacing w:after="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Результаты</w:t>
            </w:r>
          </w:p>
        </w:tc>
      </w:tr>
      <w:tr w:rsidR="00E370A6" w:rsidTr="00623EC5">
        <w:trPr>
          <w:trHeight w:val="397"/>
          <w:jc w:val="center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70A6" w:rsidRDefault="00E370A6" w:rsidP="00623EC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Муниципальный уровень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Исторический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«Время выбрало нас» (программа патриотического воспитания «Полный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перед»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Учащиеся 5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класса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line="240" w:lineRule="auto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конкурс «Слет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мальчишей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Команда 7 –х классов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Муниципальный военн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исторический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«Время выбрало нас»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Команда 7 –х классов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Интеллектуально – познавательная игра «Свет Руси»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Команда 4 – х классов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Городской смотр-конкурс «Лучший класс года»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Команда 9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класса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II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Городской конкурс детского художественного творчества «Идеи, преображающие города» проект «Мой город»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Кирсанова Ольга, 4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Чемпионат Петропавловск – Камчатского городского округа по плаванью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Адельшина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Вера , 7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Грамота за 1 место 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Деловая игра «Профилактика наркомании глазами молодежи»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Команда 9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класса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D24FC0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4F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Кубок Петропавловск – Камчатского городского округа по рукопашному бою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D24FC0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4F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Евсеев Александр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D24FC0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4FC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2 место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Безопасное колесо</w:t>
            </w:r>
          </w:p>
          <w:p w:rsidR="00E370A6" w:rsidRPr="00D24FC0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Номинация самый юный участник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1C0E6D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Табакова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Алёна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D24FC0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3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Городская выставк</w:t>
            </w:r>
            <w:proofErr w:type="gramStart"/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конкурс декоративно – прикладного творчества в рамках фестиваля «Чайка над городом»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D24FC0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Кирсанова Ольга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3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Городская выставк</w:t>
            </w:r>
            <w:proofErr w:type="gramStart"/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конкурс декоративно – прикладного творчества в рамках фестиваля «Чайка над городом»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Филько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Виктория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3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Городская выставк</w:t>
            </w:r>
            <w:proofErr w:type="gramStart"/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EA3D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конкурс декоративно – прикладного творчества в рамках фестиваля «Чайка над городом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Коллективная работа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3 степени</w:t>
            </w:r>
          </w:p>
        </w:tc>
      </w:tr>
      <w:tr w:rsidR="00E370A6" w:rsidTr="00E370A6">
        <w:trPr>
          <w:trHeight w:val="633"/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Муниципальный этап Всероссийской акции «Физическая культура и спорт – альтернатива пагубным привычкам»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 классы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II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фестиваль – конкурс художественного творчества младших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школьников «Пусть всегда будет солнце»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Щербак Анастасия, </w:t>
            </w:r>
          </w:p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 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Первенство Петропавловск – Камчатского городского округа по тхэквондо ВТФ (посвященное Дню Победы)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Трошева Дарья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Грамота за 2 место 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Командное первенство Петропавловск – Камчатского городского округа по шахматам «Малая белая ладья»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Сысоев Никита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II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Чемпионат и первенство Петропавловск – Камчатского городского округа по художественной гимнастике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Яслинская</w:t>
            </w:r>
            <w:proofErr w:type="spell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Виктория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3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Первенство Петропавловск – Камчатского городского округа по художественной гимнастике среди учащихся образовательных учреждений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Яслинская</w:t>
            </w:r>
            <w:proofErr w:type="spell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Виктория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3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Кубок Петропавловск – Камчатского городского округа по плаванию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Адельшина</w:t>
            </w:r>
            <w:proofErr w:type="spell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Вера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3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Чемпионат и первенство Петропавловск – Камчатского городского округа по рукопашному бою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Евсеев Александр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Диплом II степени 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Открытый турнир Петропавловск – Камчатского городского округа по рукопашному бою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Евсеев Александр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3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Первенство ПКГО по боксу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Нечепуренко Никита, 6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2 место</w:t>
            </w:r>
          </w:p>
        </w:tc>
      </w:tr>
      <w:tr w:rsidR="00E370A6" w:rsidTr="00623EC5">
        <w:trPr>
          <w:jc w:val="center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623EC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Краевой уровень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Первенство Камчатского края по быстрым шахматам среди юношей до 15 лет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Каунов Евгений, 7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Грамота за 3 место 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Первенство Камчатского края по блицу среди юношей до 15 лет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Каунов Евгений, 7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1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Региональный этап Всероссийского конкурса сочинений «Без срока давности»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Тимофеева Вероника , 9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3E7F41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степени 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Первенство Камчатского края по боксу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Нечепуренко Никита, 7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Грамота за 1 место 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Краевой конкурс творческих работ «Я шагаю по Камчатке» номинация «Туризм как стиль жизни»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Рябыкин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Максим , 9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II 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Межрегиональный экологический семейный конкурс «С кузовком – лукошком по лесным дорожкам» Номинация «Экология в поделках»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Кирсанова Ольга, 4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место 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Чемпионат и первенство Камчатского края по рукопашному бою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Евсеев Александр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Грамота за 2 место 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Новогодняя Камчатка </w:t>
            </w:r>
          </w:p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Губернаторский конкурс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участника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Краевой фестиваль конкурс среди обучающихся образовательных учреждений Камчатского края  «Истоки»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Команда 3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класса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Диплом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III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Региональный этап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XXVIII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Всероссийской акции «С любовью к России мы делами добрыми едины»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Команда 1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класса 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Диплом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III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Межрегиональный конкурс – фестиваль «Безопасный мир – 2021»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Команда 8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класса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Диплом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Региональный этап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XXI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Всероссийской акции «Я – гражданин России»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Команда 8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класса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Диплом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II </w:t>
            </w: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степени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Первенство Камчатского края по шахматам среди юношей до 15 лет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Каунов Евгений, 6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за 3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Первенство Камчатского края по настольному теннису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Губанова Татьяна, 7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3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Первенство РОО Федерация настольного тенниса Камчатского края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Губанова Татьяна, 7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2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Чемпионат и первенство Камчатского края по </w:t>
            </w:r>
            <w:proofErr w:type="spell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киокусинкай</w:t>
            </w:r>
            <w:proofErr w:type="spell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карате</w:t>
            </w:r>
            <w:proofErr w:type="gramEnd"/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Абалакова </w:t>
            </w:r>
            <w:proofErr w:type="spell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Хэди</w:t>
            </w:r>
            <w:proofErr w:type="spell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9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1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Чемпионат и первенство Камчатского края по </w:t>
            </w:r>
            <w:proofErr w:type="spell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киокусинкай</w:t>
            </w:r>
            <w:proofErr w:type="spell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карате</w:t>
            </w:r>
            <w:proofErr w:type="gramEnd"/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Абалакова </w:t>
            </w:r>
            <w:proofErr w:type="spell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Хэди</w:t>
            </w:r>
            <w:proofErr w:type="spellEnd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9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2 место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Чемпионат и первенство Камчатского края по боксу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Плесовских Сеймур, 6</w:t>
            </w:r>
            <w:proofErr w:type="gramStart"/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P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70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Грамота за 2 место</w:t>
            </w:r>
          </w:p>
        </w:tc>
      </w:tr>
      <w:tr w:rsidR="00E370A6" w:rsidTr="00623EC5">
        <w:trPr>
          <w:jc w:val="center"/>
        </w:trPr>
        <w:tc>
          <w:tcPr>
            <w:tcW w:w="9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Всероссийский уровень</w:t>
            </w:r>
          </w:p>
        </w:tc>
      </w:tr>
      <w:tr w:rsidR="00E370A6" w:rsidTr="00E370A6">
        <w:trPr>
          <w:jc w:val="center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Федеральный этап акции «Здоровый образ жизни – основы национальных целей развития»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Танабаева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Элина</w:t>
            </w:r>
          </w:p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Филько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Виктория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0A6" w:rsidRDefault="00E370A6" w:rsidP="00E370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Диплом победителя</w:t>
            </w:r>
          </w:p>
        </w:tc>
      </w:tr>
    </w:tbl>
    <w:p w:rsidR="00E370A6" w:rsidRPr="00E370A6" w:rsidRDefault="00E370A6" w:rsidP="00E370A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12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ВОСТРЕБОВАННОСТЬ ВЫПУСКНИКОВ</w:t>
      </w:r>
    </w:p>
    <w:p w:rsidR="00105782" w:rsidRPr="00B3356F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13. Востребованность учеников</w:t>
      </w:r>
    </w:p>
    <w:tbl>
      <w:tblPr>
        <w:tblW w:w="101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3"/>
        <w:gridCol w:w="594"/>
        <w:gridCol w:w="1048"/>
        <w:gridCol w:w="992"/>
        <w:gridCol w:w="1441"/>
        <w:gridCol w:w="594"/>
        <w:gridCol w:w="942"/>
        <w:gridCol w:w="1418"/>
        <w:gridCol w:w="1475"/>
        <w:gridCol w:w="845"/>
      </w:tblGrid>
      <w:tr w:rsidR="00105782" w:rsidRPr="00B3356F" w:rsidTr="001568FB">
        <w:tc>
          <w:tcPr>
            <w:tcW w:w="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выпуска</w:t>
            </w:r>
            <w:proofErr w:type="spellEnd"/>
          </w:p>
        </w:tc>
        <w:tc>
          <w:tcPr>
            <w:tcW w:w="40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Основное общее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оразование</w:t>
            </w:r>
            <w:proofErr w:type="spellEnd"/>
          </w:p>
        </w:tc>
        <w:tc>
          <w:tcPr>
            <w:tcW w:w="52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Среднее общее образование</w:t>
            </w:r>
          </w:p>
        </w:tc>
      </w:tr>
      <w:tr w:rsidR="00105782" w:rsidRPr="00B3356F" w:rsidTr="001568FB">
        <w:tc>
          <w:tcPr>
            <w:tcW w:w="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профессиональную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ОО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вузы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Поступили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профессиональную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ОО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Устроились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работу</w:t>
            </w:r>
            <w:proofErr w:type="spellEnd"/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Пошли на срочную службу по призыву</w:t>
            </w:r>
          </w:p>
        </w:tc>
      </w:tr>
      <w:tr w:rsidR="00105782" w:rsidRPr="00B3356F" w:rsidTr="001568FB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27C20" w:rsidRDefault="00105782" w:rsidP="00127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 w:rsidR="00127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27C20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B3356F" w:rsidTr="001568FB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27C20" w:rsidRDefault="00105782" w:rsidP="00127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 w:rsidR="00127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27C20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B3356F" w:rsidTr="001568FB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27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27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201CF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05782" w:rsidRPr="003D4073" w:rsidRDefault="00105782" w:rsidP="003D40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202</w:t>
      </w:r>
      <w:r w:rsidR="00201CF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количество выпускников, поступающих в вузы, стабильно по сравнению с общим количеством выпускников 11-го класса.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640898" w:rsidRDefault="00640898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ФУНКЦИОНИРОВАНИЯ ВНУТРЕННЕЙ СИСТЕМЫ ОЦЕНКИ КАЧЕСТВА ОБРАЗОВАНИЯ</w:t>
      </w:r>
    </w:p>
    <w:p w:rsidR="003D4073" w:rsidRPr="00492B46" w:rsidRDefault="00105782" w:rsidP="003D40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утверждено положение о внутренней системе оценки качества образования от 01.09.2016. По итогам оценки качества образования в 202</w:t>
      </w:r>
      <w:r w:rsidR="0064089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выявлено, что предметные и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соответствуют среднему уровню, </w:t>
      </w:r>
      <w:proofErr w:type="spell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личностных результатов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D4073" w:rsidRPr="003D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4073" w:rsidRPr="00FF1E48" w:rsidRDefault="003D4073" w:rsidP="003D40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2B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r w:rsidRPr="00FF1E48"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Методическая работа школы строилась на основе годового плана.</w:t>
      </w:r>
    </w:p>
    <w:p w:rsidR="003D4073" w:rsidRPr="00FF1E48" w:rsidRDefault="003D4073" w:rsidP="003D4073">
      <w:pPr>
        <w:spacing w:before="138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Поставленные перед коллективом задачи решались через совершенствование методики проведения урока, индивидуальной и групповой работы со слабоуспевающими и одаренными учащимися, коррекцию знаний, развитие их способностей и природных задатков, ознакомление учителей с новой методической литературой.</w:t>
      </w:r>
    </w:p>
    <w:p w:rsidR="003D4073" w:rsidRPr="00FF1E48" w:rsidRDefault="003D4073" w:rsidP="003D4073">
      <w:pPr>
        <w:spacing w:before="138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  В работе учителей используются в основном педагогические технологии с репродуктивным характером. За последний год значительно возрос интерес к информационным технологиям. Число учителей, использующих в своей работе, будь то подготовка к урокам или сами уроки, персональный компьютер и мультимедийный проектор, увеличивается с каждым  годом.</w:t>
      </w:r>
    </w:p>
    <w:p w:rsidR="003D4073" w:rsidRPr="00FF1E48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Помочь педагогу в подготовке педагогических материалов и организации инновационной работы, призвана методическая служба школы, работа которой должна соответствовать реальным задачам школы и иметь практическую направленность. Качество методической работы напрямую влияет на эффективность работы, уровень профессионально-педагогической компетенции учителя.</w:t>
      </w:r>
    </w:p>
    <w:p w:rsidR="003D4073" w:rsidRPr="00FF1E48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</w:t>
      </w:r>
      <w:r w:rsidRPr="00FF1E48"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Методическая работа в школе была направлена на включение учителей в творческий педагогический поиск; на повышение уровня профессионального мастерства каждого учителя; на практическое оказание помощи в реализации методических приемов в обучении и воспитании, а в конечном итоге  на рост уровня образованности и воспитанности обучающихся.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FF1E48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Структура методической службы МБОУ</w:t>
      </w:r>
      <w:r w:rsidRPr="00FF1E4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«</w:t>
      </w:r>
      <w:r w:rsidRPr="00FF1E48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Средняя школа № 26»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3D4073" w:rsidRPr="00016CB9" w:rsidRDefault="003D4073" w:rsidP="003D4073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CB9">
        <w:rPr>
          <w:rFonts w:ascii="Times New Roman" w:eastAsia="Calibri" w:hAnsi="Times New Roman" w:cs="Times New Roman"/>
          <w:color w:val="000000"/>
          <w:sz w:val="24"/>
          <w:szCs w:val="24"/>
        </w:rPr>
        <w:t>ПЕДАГОГИЧЕСКИЙ СОВЕТ</w:t>
      </w:r>
    </w:p>
    <w:p w:rsidR="003D4073" w:rsidRPr="00016CB9" w:rsidRDefault="003D4073" w:rsidP="003D4073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CB9">
        <w:rPr>
          <w:rFonts w:ascii="Times New Roman" w:eastAsia="Calibri" w:hAnsi="Times New Roman" w:cs="Times New Roman"/>
          <w:color w:val="000000"/>
          <w:sz w:val="24"/>
          <w:szCs w:val="24"/>
        </w:rPr>
        <w:t>МЕТОДИЧЕСКИЙ СОВЕТ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Методические объединения  учителей школы: 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МО учителей гуманитарных</w:t>
      </w: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FF1E48">
        <w:rPr>
          <w:rFonts w:ascii="Times New Roman" w:eastAsia="Calibri" w:hAnsi="Times New Roman" w:cs="Times New Roman"/>
          <w:sz w:val="24"/>
          <w:szCs w:val="24"/>
        </w:rPr>
        <w:t>наук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МО классных руководителей                                 </w:t>
      </w:r>
      <w:r w:rsidRPr="00FF1E4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МО учителей начальной школы                      </w:t>
      </w:r>
    </w:p>
    <w:p w:rsidR="003D4073" w:rsidRPr="00FF1E48" w:rsidRDefault="003D4073" w:rsidP="003D407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МО учителей </w:t>
      </w:r>
      <w:proofErr w:type="gramStart"/>
      <w:r w:rsidRPr="00FF1E48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gramEnd"/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 цикла                       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b/>
          <w:sz w:val="24"/>
          <w:szCs w:val="24"/>
        </w:rPr>
        <w:t>Формы работы:</w:t>
      </w:r>
      <w:r w:rsidRPr="00FF1E48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D4073" w:rsidRPr="00FF1E48" w:rsidRDefault="003D4073" w:rsidP="003D407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наставничество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lastRenderedPageBreak/>
        <w:t>методические совещания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курсовая переподготовка;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аттестация;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методические недели и декады;</w:t>
      </w:r>
    </w:p>
    <w:p w:rsidR="003D4073" w:rsidRPr="00FF1E48" w:rsidRDefault="003D4073" w:rsidP="003D40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E48">
        <w:rPr>
          <w:rFonts w:ascii="Times New Roman" w:eastAsia="Calibri" w:hAnsi="Times New Roman" w:cs="Times New Roman"/>
          <w:sz w:val="24"/>
          <w:szCs w:val="24"/>
        </w:rPr>
        <w:t>самообразование</w:t>
      </w:r>
    </w:p>
    <w:p w:rsidR="003D4073" w:rsidRPr="00FF1E48" w:rsidRDefault="003D4073" w:rsidP="003D40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перечисленных структур регламентируется нормативно-правовыми (локальными) актами:</w:t>
      </w: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Положением о педагогическом совете.</w:t>
      </w: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Положением о методическом совете.</w:t>
      </w:r>
    </w:p>
    <w:p w:rsidR="003D4073" w:rsidRPr="00FF1E48" w:rsidRDefault="003D4073" w:rsidP="003D4073">
      <w:pPr>
        <w:spacing w:before="3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Положением о методическом объединении.</w:t>
      </w:r>
    </w:p>
    <w:p w:rsidR="003D4073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Стабильность данной системы даёт возможность применять различные формы методической работы, что делает методическую работу интересной и привлекательной для педагогических работников. В любом звене данной системы есть возможности для проявления творческих  способностей каждым учителем, для самореализации, что особенно отличает наших педагогических работников.</w:t>
      </w:r>
    </w:p>
    <w:p w:rsidR="003D4073" w:rsidRPr="00FF1E48" w:rsidRDefault="003D4073" w:rsidP="003D4073">
      <w:pPr>
        <w:spacing w:before="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073" w:rsidRPr="00FF1E48" w:rsidRDefault="003D4073" w:rsidP="003D4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FF1E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Качественный состав педагогического коллектива</w:t>
      </w:r>
      <w:r w:rsidRPr="00FF1E4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3D4073" w:rsidRPr="00FF1E48" w:rsidRDefault="003D4073" w:rsidP="003D407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E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коллектив состоит из 38 человек.</w:t>
      </w:r>
    </w:p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92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Состав педагогических работников по категориям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4"/>
        <w:gridCol w:w="1788"/>
        <w:gridCol w:w="1837"/>
      </w:tblGrid>
      <w:tr w:rsidR="003D4073" w:rsidRPr="00492B46" w:rsidTr="00B11A0E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</w:tr>
      <w:tr w:rsidR="003D4073" w:rsidRPr="00492B46" w:rsidTr="00B11A0E"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073" w:rsidRPr="00492B46" w:rsidRDefault="003D4073" w:rsidP="00B11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3D4073" w:rsidRPr="00492B46" w:rsidRDefault="003D4073" w:rsidP="00B11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073" w:rsidRPr="00492B46" w:rsidRDefault="00640898" w:rsidP="00B11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4073" w:rsidRPr="00492B46" w:rsidRDefault="003D4073" w:rsidP="00B11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6408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3D4073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BB2623" wp14:editId="55B30965">
            <wp:extent cx="45720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Состав педагогических работников </w:t>
      </w:r>
    </w:p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92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по образованию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4073" w:rsidRPr="00492B46" w:rsidTr="00B11A0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Образование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работников</w:t>
            </w:r>
          </w:p>
        </w:tc>
      </w:tr>
      <w:tr w:rsidR="003D4073" w:rsidRPr="00492B46" w:rsidTr="00B11A0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D4073" w:rsidRPr="00492B46" w:rsidTr="00B11A0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3D4073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специальное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073" w:rsidRPr="00492B46" w:rsidRDefault="00640898" w:rsidP="00B11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3D4073" w:rsidRPr="00492B46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74B7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668383" wp14:editId="51CFF7FA">
            <wp:extent cx="3819525" cy="1828800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4073" w:rsidRPr="003D4073" w:rsidRDefault="003D4073" w:rsidP="003D4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3D407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Педагоги школы имеют награды: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Медаль за трудовое отличие - Антропова Г.Ф.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Нагрудный знак «Почетный работник общего образования»- Козакова Б.Н., </w:t>
      </w:r>
      <w:proofErr w:type="spell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Коробейникова</w:t>
      </w:r>
      <w:proofErr w:type="spell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А.И.,  Привалова Т.А., Антропова Г.Ф.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Министерства просвещения РФ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Коробейникова</w:t>
      </w:r>
      <w:proofErr w:type="spell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</w:t>
      </w:r>
      <w:r w:rsidR="00F61B1B" w:rsidRPr="00F61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B1B"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Омельченко И.В.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Министерства образования и науки Камчатского кра</w:t>
      </w:r>
      <w:proofErr w:type="gram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089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Михалева Е.Б.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 Министерства образования и молодежно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политики Камчатского края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горова И.В.</w:t>
      </w:r>
    </w:p>
    <w:p w:rsidR="003D4073" w:rsidRPr="003D4073" w:rsidRDefault="003D4073" w:rsidP="003D4073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Почетная грамота Правительства Камчатского края-</w:t>
      </w:r>
      <w:proofErr w:type="spellStart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Паскочина</w:t>
      </w:r>
      <w:proofErr w:type="spellEnd"/>
      <w:r w:rsidRPr="003D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782" w:rsidRPr="00E938F4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93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УЧЕБНО-МЕТОДИЧЕСКОГО И БИБЛИОТЕЧНО-ИНФОРМАЦИОННОГО ОБЕСПЕЧЕНИЯ</w:t>
      </w:r>
    </w:p>
    <w:p w:rsidR="00105782" w:rsidRPr="00E938F4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201C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Общая</w:t>
      </w:r>
      <w:proofErr w:type="spellEnd"/>
      <w:r w:rsidRPr="00201C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01C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характеристика</w:t>
      </w:r>
      <w:proofErr w:type="spellEnd"/>
      <w:r w:rsidRPr="00201C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объем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библиотечного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фонда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201CF2">
        <w:rPr>
          <w:rFonts w:ascii="Times New Roman" w:eastAsia="Times New Roman" w:hAnsi="Times New Roman" w:cs="Times New Roman"/>
          <w:color w:val="000000"/>
          <w:sz w:val="24"/>
          <w:szCs w:val="24"/>
        </w:rPr>
        <w:t>20513</w:t>
      </w: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книгообеспеченность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100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процентов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обращаемость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201CF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в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год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105782" w:rsidRPr="00E938F4" w:rsidRDefault="00105782" w:rsidP="00105782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объем</w:t>
      </w:r>
      <w:proofErr w:type="spellEnd"/>
      <w:proofErr w:type="gram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учебного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фонда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201CF2">
        <w:rPr>
          <w:rFonts w:ascii="Times New Roman" w:eastAsia="Times New Roman" w:hAnsi="Times New Roman" w:cs="Times New Roman"/>
          <w:color w:val="000000"/>
          <w:sz w:val="24"/>
          <w:szCs w:val="24"/>
        </w:rPr>
        <w:t>10383</w:t>
      </w: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единица</w:t>
      </w:r>
      <w:proofErr w:type="spellEnd"/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05782" w:rsidRPr="00E938F4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Фонд библиотеки формируется за счет федерального, областного, местного бюджетов.</w:t>
      </w:r>
    </w:p>
    <w:p w:rsidR="00105782" w:rsidRPr="00E938F4" w:rsidRDefault="00105782" w:rsidP="00105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14. Состав фонда и его использование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1"/>
        <w:gridCol w:w="3632"/>
        <w:gridCol w:w="2589"/>
        <w:gridCol w:w="2658"/>
      </w:tblGrid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Вид</w:t>
            </w:r>
            <w:proofErr w:type="spellEnd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литературы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фонде</w:t>
            </w:r>
            <w:proofErr w:type="spellEnd"/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Сколько экземпляров </w:t>
            </w:r>
            <w:r w:rsidRPr="00E93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выдавалось за год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10383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E938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8790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553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Художественная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E938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5457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E938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3589</w:t>
            </w:r>
          </w:p>
        </w:tc>
      </w:tr>
      <w:tr w:rsidR="00105782" w:rsidRPr="00B3356F" w:rsidTr="001568FB"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9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Справочная</w:t>
            </w:r>
            <w:proofErr w:type="spellEnd"/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938F4" w:rsidRDefault="00201CF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1478</w:t>
            </w:r>
          </w:p>
        </w:tc>
      </w:tr>
    </w:tbl>
    <w:p w:rsid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Минпросвещения</w:t>
      </w:r>
      <w:proofErr w:type="spellEnd"/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от 2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2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.1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1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.201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9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 xml:space="preserve"> № </w:t>
      </w:r>
      <w:r w:rsidR="005C4A88"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632</w:t>
      </w:r>
      <w:r w:rsidRPr="005C4A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DD"/>
        </w:rPr>
        <w:t>.</w:t>
      </w:r>
    </w:p>
    <w:p w:rsid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В библиотеке имеются электронные образ</w:t>
      </w:r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овательные </w:t>
      </w:r>
      <w:proofErr w:type="gramStart"/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ресурсы</w:t>
      </w:r>
      <w:proofErr w:type="gramEnd"/>
      <w:r w:rsid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представленные в виде интерактивных ссылок. </w:t>
      </w:r>
    </w:p>
    <w:p w:rsidR="00105782" w:rsidRP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 уровень посещаемости библиотеки – 30 человек в день.</w:t>
      </w:r>
    </w:p>
    <w:p w:rsidR="00105782" w:rsidRP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E938F4" w:rsidRPr="00E938F4" w:rsidRDefault="00105782" w:rsidP="00E93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8F4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Оснащенность библиотеки учебными пособиями достаточная. Финансирование для  библиотеки поступает на закупку периодических изданий и обновление фонда художественной литературы.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B33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МАТЕРИАЛЬНО-ТЕХНИЧЕСКОЙ БАЗЫ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В Школе оборудованы 33 учебных кабинета, 27 из них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</w:t>
      </w:r>
      <w:proofErr w:type="gramEnd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мультимедийной техникой. В рамках национального проекта «Цифровая образовательная среда» было закуплено 30 ноутбуков для мобильного класса. 6 ноутбуков для педагогов, 2 ноутбука для учителей, 2 интерактивных комплекса и вычислительными блоками и мобильными креплениями.</w:t>
      </w:r>
      <w:r w:rsidR="006408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Приобретено 4 проектора.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в учреждении: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-персональных компьютеров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AC736A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- ноутбуков –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171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интерактивных досок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интерактивных модулей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МФУ – 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105782" w:rsidRPr="00B3356F" w:rsidRDefault="00105782" w:rsidP="001057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проекторов –</w:t>
      </w:r>
      <w:r w:rsidR="00AC7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0898"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</w:p>
    <w:p w:rsidR="00105782" w:rsidRPr="00B3356F" w:rsidRDefault="00AC736A" w:rsidP="009634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планшетов  - 26   </w:t>
      </w:r>
    </w:p>
    <w:p w:rsidR="00105782" w:rsidRPr="005C4A88" w:rsidRDefault="00105782" w:rsidP="005C4A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первом этаже здания оборудованы спортивный и актовый залы. На первом и втором этаже </w:t>
      </w:r>
      <w:proofErr w:type="gramStart"/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88">
        <w:rPr>
          <w:rFonts w:ascii="Times New Roman" w:eastAsia="Times New Roman" w:hAnsi="Times New Roman" w:cs="Times New Roman"/>
          <w:color w:val="000000"/>
          <w:sz w:val="24"/>
          <w:szCs w:val="24"/>
        </w:rPr>
        <w:t>борудованы</w:t>
      </w:r>
      <w:proofErr w:type="gramEnd"/>
      <w:r w:rsidR="005C4A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пищеблок и столовая.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8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105782" w:rsidRPr="00B3356F" w:rsidRDefault="00105782" w:rsidP="0010578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приведены по состоянию на 31 декабря 20</w:t>
      </w:r>
      <w:r w:rsidR="0037087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года.</w:t>
      </w:r>
    </w:p>
    <w:tbl>
      <w:tblPr>
        <w:tblpPr w:leftFromText="180" w:rightFromText="180" w:vertAnchor="text" w:tblpY="1"/>
        <w:tblOverlap w:val="never"/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45"/>
        <w:gridCol w:w="1436"/>
        <w:gridCol w:w="1379"/>
      </w:tblGrid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Единица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измерения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</w:tr>
      <w:tr w:rsidR="00105782" w:rsidRPr="00B3356F" w:rsidTr="001568FB">
        <w:tc>
          <w:tcPr>
            <w:tcW w:w="9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Образовательная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Общая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численность</w:t>
            </w:r>
            <w:proofErr w:type="spellEnd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6408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408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0C0B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C0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0C0B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C0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05782" w:rsidRPr="00D01457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33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D01457" w:rsidTr="000C0B28">
        <w:trPr>
          <w:trHeight w:val="1159"/>
        </w:trPr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61C30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61C30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061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61C30" w:rsidRDefault="00D01457" w:rsidP="00D014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167 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C0B28" w:rsidRDefault="00706340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11-го класса по математике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0C0B28" w:rsidRDefault="00706340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568FB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1568FB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учащихся, которые принимали участие в олимпиадах, смотрах, конкурсах, от общей </w:t>
            </w: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человек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D01457" w:rsidP="003D40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численности</w:t>
            </w:r>
            <w:proofErr w:type="gram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6E40F7" w:rsidP="00D014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регионального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3D4073" w:rsidP="003D40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05782"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федерального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D01457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международного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D01457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0C0B28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706340" w:rsidP="0070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105782" w:rsidRPr="00D01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0C0B28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3D4073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D4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105782" w:rsidRPr="000C0B28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с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05782" w:rsidRPr="000C0B28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05782" w:rsidRPr="000C0B28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0C0B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C0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с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высшей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05782"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первой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1568FB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0C0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C0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568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E938F4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больше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0C0B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0C0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051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55 </w:t>
            </w:r>
            <w:proofErr w:type="spellStart"/>
            <w:r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E43D5D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105782" w:rsidRPr="00E4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9634F6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0C0B28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105782"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105782"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9634F6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5C4A88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5C4A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0C0B28" w:rsidP="009634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 w:rsidR="00105782"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365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  <w:r w:rsidR="00105782"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105782" w:rsidRPr="00B3356F" w:rsidTr="001568FB">
        <w:tc>
          <w:tcPr>
            <w:tcW w:w="9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B3356F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AC736A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AC736A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A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AC736A" w:rsidRDefault="003651E9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446F71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медиатеки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сре</w:t>
            </w:r>
            <w:proofErr w:type="gram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ск</w:t>
            </w:r>
            <w:proofErr w:type="gram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системы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распечатки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материалов</w:t>
            </w:r>
            <w:proofErr w:type="spellEnd"/>
          </w:p>
        </w:tc>
        <w:tc>
          <w:tcPr>
            <w:tcW w:w="1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которые могут пользоваться интернетом от общей численности обучающихся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3651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65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(100%)</w:t>
            </w:r>
          </w:p>
        </w:tc>
      </w:tr>
      <w:tr w:rsidR="00105782" w:rsidRPr="00B3356F" w:rsidTr="001568FB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10578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кв</w:t>
            </w:r>
            <w:proofErr w:type="spellEnd"/>
            <w:proofErr w:type="gramEnd"/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м</w:t>
            </w:r>
          </w:p>
        </w:tc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782" w:rsidRPr="009634F6" w:rsidRDefault="00105782" w:rsidP="005C4A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963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</w:tbl>
    <w:p w:rsidR="009634F6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356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br w:type="textWrapping" w:clear="all"/>
      </w:r>
    </w:p>
    <w:p w:rsidR="00105782" w:rsidRPr="009634F6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4F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 СанПиН и позволяет реализовывать образовательные программы в полном объеме в соответствии с ФГОС общего образования.</w:t>
      </w:r>
    </w:p>
    <w:p w:rsidR="00105782" w:rsidRPr="00B3356F" w:rsidRDefault="00105782" w:rsidP="001057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4F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p w:rsidR="00CE03E8" w:rsidRPr="00B3356F" w:rsidRDefault="00CE03E8">
      <w:pPr>
        <w:rPr>
          <w:sz w:val="24"/>
          <w:szCs w:val="24"/>
        </w:rPr>
      </w:pPr>
    </w:p>
    <w:sectPr w:rsidR="00CE03E8" w:rsidRPr="00B3356F" w:rsidSect="0055203E">
      <w:pgSz w:w="12240" w:h="15840"/>
      <w:pgMar w:top="1440" w:right="616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26F" w:rsidRDefault="00EC426F" w:rsidP="000D02B9">
      <w:pPr>
        <w:spacing w:after="0" w:line="240" w:lineRule="auto"/>
      </w:pPr>
      <w:r>
        <w:separator/>
      </w:r>
    </w:p>
  </w:endnote>
  <w:endnote w:type="continuationSeparator" w:id="0">
    <w:p w:rsidR="00EC426F" w:rsidRDefault="00EC426F" w:rsidP="000D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26F" w:rsidRDefault="00EC426F" w:rsidP="000D02B9">
      <w:pPr>
        <w:spacing w:after="0" w:line="240" w:lineRule="auto"/>
      </w:pPr>
      <w:r>
        <w:separator/>
      </w:r>
    </w:p>
  </w:footnote>
  <w:footnote w:type="continuationSeparator" w:id="0">
    <w:p w:rsidR="00EC426F" w:rsidRDefault="00EC426F" w:rsidP="000D0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0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23CA3"/>
    <w:multiLevelType w:val="hybridMultilevel"/>
    <w:tmpl w:val="D7D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1938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64812"/>
    <w:multiLevelType w:val="hybridMultilevel"/>
    <w:tmpl w:val="6CE06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F21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831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1B7CE1"/>
    <w:multiLevelType w:val="hybridMultilevel"/>
    <w:tmpl w:val="B7A279A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3621"/>
        </w:tabs>
        <w:ind w:left="3621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95E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EF2E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9342AC"/>
    <w:multiLevelType w:val="hybridMultilevel"/>
    <w:tmpl w:val="246243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36A2109F"/>
    <w:multiLevelType w:val="hybridMultilevel"/>
    <w:tmpl w:val="B2AA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07A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AA079D"/>
    <w:multiLevelType w:val="hybridMultilevel"/>
    <w:tmpl w:val="7144D7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A777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8B7E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DA72A5"/>
    <w:multiLevelType w:val="hybridMultilevel"/>
    <w:tmpl w:val="ABE884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C21C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DD3F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4E19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D428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5817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EF70F5"/>
    <w:multiLevelType w:val="multilevel"/>
    <w:tmpl w:val="4EC8A4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A575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395C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DE23F7"/>
    <w:multiLevelType w:val="hybridMultilevel"/>
    <w:tmpl w:val="EA08D0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0F27C99"/>
    <w:multiLevelType w:val="multilevel"/>
    <w:tmpl w:val="B1E423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AE23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874C07"/>
    <w:multiLevelType w:val="hybridMultilevel"/>
    <w:tmpl w:val="E338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DB00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360E13"/>
    <w:multiLevelType w:val="hybridMultilevel"/>
    <w:tmpl w:val="CAA0EF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99C53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9A65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6A6C47"/>
    <w:multiLevelType w:val="multilevel"/>
    <w:tmpl w:val="5E22B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0"/>
  </w:num>
  <w:num w:numId="3">
    <w:abstractNumId w:val="31"/>
  </w:num>
  <w:num w:numId="4">
    <w:abstractNumId w:val="18"/>
  </w:num>
  <w:num w:numId="5">
    <w:abstractNumId w:val="8"/>
  </w:num>
  <w:num w:numId="6">
    <w:abstractNumId w:val="28"/>
  </w:num>
  <w:num w:numId="7">
    <w:abstractNumId w:val="26"/>
  </w:num>
  <w:num w:numId="8">
    <w:abstractNumId w:val="0"/>
  </w:num>
  <w:num w:numId="9">
    <w:abstractNumId w:val="5"/>
  </w:num>
  <w:num w:numId="10">
    <w:abstractNumId w:val="19"/>
  </w:num>
  <w:num w:numId="11">
    <w:abstractNumId w:val="11"/>
  </w:num>
  <w:num w:numId="12">
    <w:abstractNumId w:val="22"/>
  </w:num>
  <w:num w:numId="13">
    <w:abstractNumId w:val="7"/>
  </w:num>
  <w:num w:numId="14">
    <w:abstractNumId w:val="17"/>
  </w:num>
  <w:num w:numId="15">
    <w:abstractNumId w:val="14"/>
  </w:num>
  <w:num w:numId="16">
    <w:abstractNumId w:val="4"/>
  </w:num>
  <w:num w:numId="17">
    <w:abstractNumId w:val="20"/>
  </w:num>
  <w:num w:numId="18">
    <w:abstractNumId w:val="16"/>
  </w:num>
  <w:num w:numId="19">
    <w:abstractNumId w:val="32"/>
  </w:num>
  <w:num w:numId="20">
    <w:abstractNumId w:val="21"/>
  </w:num>
  <w:num w:numId="21">
    <w:abstractNumId w:val="25"/>
  </w:num>
  <w:num w:numId="22">
    <w:abstractNumId w:val="24"/>
  </w:num>
  <w:num w:numId="23">
    <w:abstractNumId w:val="12"/>
  </w:num>
  <w:num w:numId="24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5"/>
  </w:num>
  <w:num w:numId="27">
    <w:abstractNumId w:val="1"/>
  </w:num>
  <w:num w:numId="28">
    <w:abstractNumId w:val="27"/>
  </w:num>
  <w:num w:numId="29">
    <w:abstractNumId w:val="3"/>
  </w:num>
  <w:num w:numId="30">
    <w:abstractNumId w:val="10"/>
  </w:num>
  <w:num w:numId="31">
    <w:abstractNumId w:val="9"/>
  </w:num>
  <w:num w:numId="32">
    <w:abstractNumId w:val="23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05"/>
    <w:rsid w:val="0000426F"/>
    <w:rsid w:val="00051EDA"/>
    <w:rsid w:val="0005641C"/>
    <w:rsid w:val="00061C30"/>
    <w:rsid w:val="00096EF9"/>
    <w:rsid w:val="000C04C0"/>
    <w:rsid w:val="000C0B28"/>
    <w:rsid w:val="000D02B9"/>
    <w:rsid w:val="00105782"/>
    <w:rsid w:val="00115405"/>
    <w:rsid w:val="00127C20"/>
    <w:rsid w:val="001568FB"/>
    <w:rsid w:val="00201CF2"/>
    <w:rsid w:val="00256C72"/>
    <w:rsid w:val="0026656D"/>
    <w:rsid w:val="00276333"/>
    <w:rsid w:val="002E5BE8"/>
    <w:rsid w:val="0034631F"/>
    <w:rsid w:val="003651E9"/>
    <w:rsid w:val="0037087B"/>
    <w:rsid w:val="003D4073"/>
    <w:rsid w:val="003F5B2B"/>
    <w:rsid w:val="00445993"/>
    <w:rsid w:val="00446F71"/>
    <w:rsid w:val="0055203E"/>
    <w:rsid w:val="005657ED"/>
    <w:rsid w:val="005C4A88"/>
    <w:rsid w:val="00640898"/>
    <w:rsid w:val="006E40F7"/>
    <w:rsid w:val="00706340"/>
    <w:rsid w:val="00716931"/>
    <w:rsid w:val="0074679B"/>
    <w:rsid w:val="008215C9"/>
    <w:rsid w:val="00874707"/>
    <w:rsid w:val="009634F6"/>
    <w:rsid w:val="009B77A6"/>
    <w:rsid w:val="009D5D65"/>
    <w:rsid w:val="009D768C"/>
    <w:rsid w:val="00A2521B"/>
    <w:rsid w:val="00AC6420"/>
    <w:rsid w:val="00AC736A"/>
    <w:rsid w:val="00AD74F4"/>
    <w:rsid w:val="00B11A0E"/>
    <w:rsid w:val="00B241A4"/>
    <w:rsid w:val="00B3356F"/>
    <w:rsid w:val="00B84278"/>
    <w:rsid w:val="00C24C71"/>
    <w:rsid w:val="00C34731"/>
    <w:rsid w:val="00C44E66"/>
    <w:rsid w:val="00CE03E8"/>
    <w:rsid w:val="00CE30BC"/>
    <w:rsid w:val="00CF0245"/>
    <w:rsid w:val="00D01457"/>
    <w:rsid w:val="00D25A83"/>
    <w:rsid w:val="00D95F21"/>
    <w:rsid w:val="00DD3A5D"/>
    <w:rsid w:val="00E370A6"/>
    <w:rsid w:val="00E43D5D"/>
    <w:rsid w:val="00E938F4"/>
    <w:rsid w:val="00EC2267"/>
    <w:rsid w:val="00EC426F"/>
    <w:rsid w:val="00ED3BA4"/>
    <w:rsid w:val="00F6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578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57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3">
    <w:name w:val="heading 3"/>
    <w:basedOn w:val="a"/>
    <w:link w:val="30"/>
    <w:uiPriority w:val="9"/>
    <w:qFormat/>
    <w:rsid w:val="00105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paragraph" w:styleId="4">
    <w:name w:val="heading 4"/>
    <w:basedOn w:val="a"/>
    <w:link w:val="40"/>
    <w:uiPriority w:val="9"/>
    <w:qFormat/>
    <w:rsid w:val="00105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105782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05782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105782"/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105782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numbering" w:customStyle="1" w:styleId="12">
    <w:name w:val="Нет списка1"/>
    <w:next w:val="a2"/>
    <w:uiPriority w:val="99"/>
    <w:semiHidden/>
    <w:unhideWhenUsed/>
    <w:rsid w:val="00105782"/>
  </w:style>
  <w:style w:type="character" w:customStyle="1" w:styleId="10">
    <w:name w:val="Заголовок 1 Знак"/>
    <w:basedOn w:val="a0"/>
    <w:link w:val="1"/>
    <w:uiPriority w:val="9"/>
    <w:rsid w:val="001057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13">
    <w:name w:val="Сетка таблицы1"/>
    <w:basedOn w:val="a1"/>
    <w:next w:val="a3"/>
    <w:uiPriority w:val="59"/>
    <w:rsid w:val="00105782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4"/>
    <w:qFormat/>
    <w:rsid w:val="00105782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105782"/>
  </w:style>
  <w:style w:type="numbering" w:customStyle="1" w:styleId="111">
    <w:name w:val="Нет списка111"/>
    <w:next w:val="a2"/>
    <w:uiPriority w:val="99"/>
    <w:semiHidden/>
    <w:unhideWhenUsed/>
    <w:rsid w:val="00105782"/>
  </w:style>
  <w:style w:type="paragraph" w:styleId="a5">
    <w:name w:val="Normal (Web)"/>
    <w:basedOn w:val="a"/>
    <w:uiPriority w:val="99"/>
    <w:unhideWhenUsed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">
    <w:name w:val="counter"/>
    <w:basedOn w:val="a"/>
    <w:rsid w:val="00105782"/>
    <w:pPr>
      <w:spacing w:after="84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0"/>
      <w:szCs w:val="20"/>
      <w:lang w:eastAsia="ru-RU"/>
    </w:rPr>
  </w:style>
  <w:style w:type="paragraph" w:customStyle="1" w:styleId="blank1bm">
    <w:name w:val="blank1bm"/>
    <w:basedOn w:val="a"/>
    <w:rsid w:val="0010578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105782"/>
    <w:pPr>
      <w:spacing w:after="84" w:line="240" w:lineRule="auto"/>
      <w:ind w:left="50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atestnews">
    <w:name w:val="latestnew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stread">
    <w:name w:val="mostrea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">
    <w:name w:val="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featured">
    <w:name w:val="blog-featu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button">
    <w:name w:val="logout-button"/>
    <w:basedOn w:val="a"/>
    <w:rsid w:val="00105782"/>
    <w:pPr>
      <w:spacing w:before="167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fields">
    <w:name w:val="login-fields"/>
    <w:basedOn w:val="a"/>
    <w:rsid w:val="00105782"/>
    <w:pPr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description">
    <w:name w:val="login-description"/>
    <w:basedOn w:val="a"/>
    <w:rsid w:val="00105782"/>
    <w:pPr>
      <w:spacing w:before="335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description">
    <w:name w:val="logout-description"/>
    <w:basedOn w:val="a"/>
    <w:rsid w:val="00105782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heading">
    <w:name w:val="buttonheadin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headingblog">
    <w:name w:val="buttonheading_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">
    <w:name w:val="button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">
    <w:name w:val="tip"/>
    <w:basedOn w:val="a"/>
    <w:rsid w:val="00105782"/>
    <w:pPr>
      <w:pBdr>
        <w:top w:val="dotted" w:sz="6" w:space="3" w:color="000000"/>
        <w:left w:val="dotted" w:sz="6" w:space="3" w:color="000000"/>
        <w:bottom w:val="dotted" w:sz="6" w:space="3" w:color="000000"/>
        <w:right w:val="dotted" w:sz="6" w:space="3" w:color="000000"/>
      </w:pBdr>
      <w:shd w:val="clear" w:color="auto" w:fill="FFFFFF"/>
      <w:spacing w:after="84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tip-title">
    <w:name w:val="tip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ticle-info">
    <w:name w:val="article-info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tems-leading">
    <w:name w:val="items-leading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-separator">
    <w:name w:val="row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separator">
    <w:name w:val="item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s-1">
    <w:name w:val="cols-1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more">
    <w:name w:val="blog-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page">
    <w:name w:val="item-page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before="84" w:after="84" w:line="240" w:lineRule="auto"/>
      <w:ind w:left="84"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title">
    <w:name w:val="item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tegory-desc">
    <w:name w:val="category-desc"/>
    <w:basedOn w:val="a"/>
    <w:rsid w:val="00105782"/>
    <w:pPr>
      <w:spacing w:before="167" w:after="167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left">
    <w:name w:val="image-left"/>
    <w:basedOn w:val="a"/>
    <w:rsid w:val="00105782"/>
    <w:pPr>
      <w:spacing w:after="84" w:line="240" w:lineRule="auto"/>
      <w:ind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right">
    <w:name w:val="image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chive">
    <w:name w:val="archiv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ies-list">
    <w:name w:val="categories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av">
    <w:name w:val="pagenav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to-close">
    <w:name w:val="mailto-clos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  <w:lang w:eastAsia="ru-RU"/>
    </w:rPr>
  </w:style>
  <w:style w:type="paragraph" w:customStyle="1" w:styleId="star">
    <w:name w:val="star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CC0000"/>
      <w:sz w:val="24"/>
      <w:szCs w:val="24"/>
      <w:lang w:eastAsia="ru-RU"/>
    </w:rPr>
  </w:style>
  <w:style w:type="paragraph" w:customStyle="1" w:styleId="formelm">
    <w:name w:val="formelm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">
    <w:name w:val="formelm-buttons"/>
    <w:basedOn w:val="a"/>
    <w:rsid w:val="00105782"/>
    <w:pPr>
      <w:spacing w:after="167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fo-term">
    <w:name w:val="article-info-ter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">
    <w:name w:val="small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paragraph" w:customStyle="1" w:styleId="column-1">
    <w:name w:val="column-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">
    <w:name w:val="column-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">
    <w:name w:val="column-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">
    <w:name w:val="column-4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">
    <w:name w:val="pagebrea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">
    <w:name w:val="bla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">
    <w:name w:val="subcategories-li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list">
    <w:name w:val="category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">
    <w:name w:val="inputbox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">
    <w:name w:val="formelm-area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nocolumns">
    <w:name w:val="shownocolumn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row">
    <w:name w:val="items-row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cetoolbarcontainer">
    <w:name w:val="mcetoolbarcontainer"/>
    <w:basedOn w:val="a0"/>
    <w:rsid w:val="00105782"/>
  </w:style>
  <w:style w:type="paragraph" w:customStyle="1" w:styleId="image1">
    <w:name w:val="imag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1">
    <w:name w:val="articl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1">
    <w:name w:val="pagebrea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1">
    <w:name w:val="bla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105782"/>
    <w:pPr>
      <w:spacing w:after="8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105782"/>
    <w:pPr>
      <w:spacing w:after="84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1">
    <w:name w:val="column-1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1">
    <w:name w:val="column-2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2">
    <w:name w:val="column-1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2">
    <w:name w:val="column-2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1">
    <w:name w:val="column-3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3">
    <w:name w:val="column-1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3">
    <w:name w:val="column-2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2">
    <w:name w:val="column-3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1">
    <w:name w:val="column-4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1">
    <w:name w:val="subcategories-li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-list1">
    <w:name w:val="category-list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1">
    <w:name w:val="category-desc1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2">
    <w:name w:val="category-desc2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1">
    <w:name w:val="pagination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1">
    <w:name w:val="inputbox1"/>
    <w:basedOn w:val="a"/>
    <w:rsid w:val="00105782"/>
    <w:pPr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hd w:val="clear" w:color="auto" w:fill="FFFFFF"/>
      <w:spacing w:before="335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1">
    <w:name w:val="formelm-area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5782"/>
    <w:rPr>
      <w:b/>
      <w:bCs/>
    </w:rPr>
  </w:style>
  <w:style w:type="paragraph" w:customStyle="1" w:styleId="a50">
    <w:name w:val="a5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05782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105782"/>
    <w:rPr>
      <w:rFonts w:ascii="Tahoma" w:eastAsia="Calibri" w:hAnsi="Tahoma" w:cs="Times New Roman"/>
      <w:sz w:val="16"/>
      <w:szCs w:val="16"/>
      <w:lang w:val="x-none"/>
    </w:rPr>
  </w:style>
  <w:style w:type="table" w:customStyle="1" w:styleId="41">
    <w:name w:val="Сетка таблицы4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0"/>
    <w:uiPriority w:val="9"/>
    <w:rsid w:val="001057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0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5782"/>
    <w:pPr>
      <w:ind w:left="720"/>
      <w:contextualSpacing/>
    </w:pPr>
  </w:style>
  <w:style w:type="table" w:customStyle="1" w:styleId="7">
    <w:name w:val="Сетка таблицы7"/>
    <w:basedOn w:val="a1"/>
    <w:next w:val="a3"/>
    <w:uiPriority w:val="59"/>
    <w:rsid w:val="009634F6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D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02B9"/>
  </w:style>
  <w:style w:type="paragraph" w:styleId="ab">
    <w:name w:val="footer"/>
    <w:basedOn w:val="a"/>
    <w:link w:val="ac"/>
    <w:uiPriority w:val="99"/>
    <w:unhideWhenUsed/>
    <w:rsid w:val="000D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0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578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57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3">
    <w:name w:val="heading 3"/>
    <w:basedOn w:val="a"/>
    <w:link w:val="30"/>
    <w:uiPriority w:val="9"/>
    <w:qFormat/>
    <w:rsid w:val="00105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paragraph" w:styleId="4">
    <w:name w:val="heading 4"/>
    <w:basedOn w:val="a"/>
    <w:link w:val="40"/>
    <w:uiPriority w:val="9"/>
    <w:qFormat/>
    <w:rsid w:val="001057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105782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05782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105782"/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105782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numbering" w:customStyle="1" w:styleId="12">
    <w:name w:val="Нет списка1"/>
    <w:next w:val="a2"/>
    <w:uiPriority w:val="99"/>
    <w:semiHidden/>
    <w:unhideWhenUsed/>
    <w:rsid w:val="00105782"/>
  </w:style>
  <w:style w:type="character" w:customStyle="1" w:styleId="10">
    <w:name w:val="Заголовок 1 Знак"/>
    <w:basedOn w:val="a0"/>
    <w:link w:val="1"/>
    <w:uiPriority w:val="9"/>
    <w:rsid w:val="001057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13">
    <w:name w:val="Сетка таблицы1"/>
    <w:basedOn w:val="a1"/>
    <w:next w:val="a3"/>
    <w:uiPriority w:val="59"/>
    <w:rsid w:val="00105782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4"/>
    <w:qFormat/>
    <w:rsid w:val="00105782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105782"/>
  </w:style>
  <w:style w:type="numbering" w:customStyle="1" w:styleId="111">
    <w:name w:val="Нет списка111"/>
    <w:next w:val="a2"/>
    <w:uiPriority w:val="99"/>
    <w:semiHidden/>
    <w:unhideWhenUsed/>
    <w:rsid w:val="00105782"/>
  </w:style>
  <w:style w:type="paragraph" w:styleId="a5">
    <w:name w:val="Normal (Web)"/>
    <w:basedOn w:val="a"/>
    <w:uiPriority w:val="99"/>
    <w:unhideWhenUsed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">
    <w:name w:val="counter"/>
    <w:basedOn w:val="a"/>
    <w:rsid w:val="00105782"/>
    <w:pPr>
      <w:spacing w:after="84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0"/>
      <w:szCs w:val="20"/>
      <w:lang w:eastAsia="ru-RU"/>
    </w:rPr>
  </w:style>
  <w:style w:type="paragraph" w:customStyle="1" w:styleId="blank1bm">
    <w:name w:val="blank1bm"/>
    <w:basedOn w:val="a"/>
    <w:rsid w:val="0010578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105782"/>
    <w:pPr>
      <w:spacing w:after="84" w:line="240" w:lineRule="auto"/>
      <w:ind w:left="50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atestnews">
    <w:name w:val="latestnew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stread">
    <w:name w:val="mostrea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">
    <w:name w:val="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featured">
    <w:name w:val="blog-featu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button">
    <w:name w:val="logout-button"/>
    <w:basedOn w:val="a"/>
    <w:rsid w:val="00105782"/>
    <w:pPr>
      <w:spacing w:before="167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fields">
    <w:name w:val="login-fields"/>
    <w:basedOn w:val="a"/>
    <w:rsid w:val="00105782"/>
    <w:pPr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description">
    <w:name w:val="login-description"/>
    <w:basedOn w:val="a"/>
    <w:rsid w:val="00105782"/>
    <w:pPr>
      <w:spacing w:before="335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out-description">
    <w:name w:val="logout-description"/>
    <w:basedOn w:val="a"/>
    <w:rsid w:val="00105782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heading">
    <w:name w:val="buttonheadin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headingblog">
    <w:name w:val="buttonheading_blog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utton">
    <w:name w:val="button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">
    <w:name w:val="tip"/>
    <w:basedOn w:val="a"/>
    <w:rsid w:val="00105782"/>
    <w:pPr>
      <w:pBdr>
        <w:top w:val="dotted" w:sz="6" w:space="3" w:color="000000"/>
        <w:left w:val="dotted" w:sz="6" w:space="3" w:color="000000"/>
        <w:bottom w:val="dotted" w:sz="6" w:space="3" w:color="000000"/>
        <w:right w:val="dotted" w:sz="6" w:space="3" w:color="000000"/>
      </w:pBdr>
      <w:shd w:val="clear" w:color="auto" w:fill="FFFFFF"/>
      <w:spacing w:after="84" w:line="24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tip-title">
    <w:name w:val="tip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ticle-info">
    <w:name w:val="article-info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tems-leading">
    <w:name w:val="items-leading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-separator">
    <w:name w:val="row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separator">
    <w:name w:val="item-separator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s-1">
    <w:name w:val="cols-1"/>
    <w:basedOn w:val="a"/>
    <w:rsid w:val="00105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more">
    <w:name w:val="blog-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page">
    <w:name w:val="item-page"/>
    <w:basedOn w:val="a"/>
    <w:rsid w:val="00105782"/>
    <w:pPr>
      <w:pBdr>
        <w:top w:val="dotted" w:sz="6" w:space="0" w:color="90A05E"/>
        <w:left w:val="dotted" w:sz="6" w:space="0" w:color="90A05E"/>
        <w:bottom w:val="dotted" w:sz="6" w:space="0" w:color="90A05E"/>
        <w:right w:val="dotted" w:sz="6" w:space="0" w:color="90A05E"/>
      </w:pBdr>
      <w:spacing w:before="84" w:after="84" w:line="240" w:lineRule="auto"/>
      <w:ind w:left="84"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title">
    <w:name w:val="item-tit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tegory-desc">
    <w:name w:val="category-desc"/>
    <w:basedOn w:val="a"/>
    <w:rsid w:val="00105782"/>
    <w:pPr>
      <w:spacing w:before="167" w:after="167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left">
    <w:name w:val="image-left"/>
    <w:basedOn w:val="a"/>
    <w:rsid w:val="00105782"/>
    <w:pPr>
      <w:spacing w:after="84" w:line="240" w:lineRule="auto"/>
      <w:ind w:righ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right">
    <w:name w:val="image-right"/>
    <w:basedOn w:val="a"/>
    <w:rsid w:val="00105782"/>
    <w:pPr>
      <w:spacing w:after="84" w:line="240" w:lineRule="auto"/>
      <w:ind w:left="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chive">
    <w:name w:val="archiv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ies-list">
    <w:name w:val="categories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av">
    <w:name w:val="pagenav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to-close">
    <w:name w:val="mailto-clos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  <w:lang w:eastAsia="ru-RU"/>
    </w:rPr>
  </w:style>
  <w:style w:type="paragraph" w:customStyle="1" w:styleId="star">
    <w:name w:val="star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CC0000"/>
      <w:sz w:val="24"/>
      <w:szCs w:val="24"/>
      <w:lang w:eastAsia="ru-RU"/>
    </w:rPr>
  </w:style>
  <w:style w:type="paragraph" w:customStyle="1" w:styleId="formelm">
    <w:name w:val="formelm"/>
    <w:basedOn w:val="a"/>
    <w:rsid w:val="00105782"/>
    <w:pPr>
      <w:spacing w:before="84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">
    <w:name w:val="formelm-buttons"/>
    <w:basedOn w:val="a"/>
    <w:rsid w:val="00105782"/>
    <w:pPr>
      <w:spacing w:after="167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fo-term">
    <w:name w:val="article-info-term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">
    <w:name w:val="small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paragraph" w:customStyle="1" w:styleId="column-1">
    <w:name w:val="column-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">
    <w:name w:val="column-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">
    <w:name w:val="column-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">
    <w:name w:val="column-4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">
    <w:name w:val="pagebrea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">
    <w:name w:val="bla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">
    <w:name w:val="subcategories-link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list">
    <w:name w:val="category-list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">
    <w:name w:val="inputbox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">
    <w:name w:val="formelm-area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nocolumns">
    <w:name w:val="shownocolumns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row">
    <w:name w:val="items-row"/>
    <w:basedOn w:val="a"/>
    <w:rsid w:val="00105782"/>
    <w:pPr>
      <w:spacing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cetoolbarcontainer">
    <w:name w:val="mcetoolbarcontainer"/>
    <w:basedOn w:val="a0"/>
    <w:rsid w:val="00105782"/>
  </w:style>
  <w:style w:type="paragraph" w:customStyle="1" w:styleId="image1">
    <w:name w:val="imag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1">
    <w:name w:val="article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1">
    <w:name w:val="pagebrea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1">
    <w:name w:val="bla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105782"/>
    <w:pPr>
      <w:spacing w:after="8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105782"/>
    <w:pPr>
      <w:spacing w:after="84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1">
    <w:name w:val="column-1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1">
    <w:name w:val="column-2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2">
    <w:name w:val="column-1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2">
    <w:name w:val="column-2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1">
    <w:name w:val="column-3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3">
    <w:name w:val="column-1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3">
    <w:name w:val="column-23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  <w:ind w:right="2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2">
    <w:name w:val="column-32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41">
    <w:name w:val="column-41"/>
    <w:basedOn w:val="a"/>
    <w:rsid w:val="00105782"/>
    <w:pPr>
      <w:pBdr>
        <w:top w:val="dotted" w:sz="6" w:space="0" w:color="E69535"/>
        <w:left w:val="dotted" w:sz="6" w:space="0" w:color="E69535"/>
        <w:bottom w:val="dotted" w:sz="6" w:space="0" w:color="E69535"/>
        <w:right w:val="dotted" w:sz="6" w:space="0" w:color="E69535"/>
      </w:pBd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ies-link1">
    <w:name w:val="subcategories-link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-list1">
    <w:name w:val="category-list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1">
    <w:name w:val="category-desc1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2">
    <w:name w:val="category-desc2"/>
    <w:basedOn w:val="a"/>
    <w:rsid w:val="00105782"/>
    <w:pPr>
      <w:spacing w:before="167" w:after="419" w:line="408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1">
    <w:name w:val="pagination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1">
    <w:name w:val="inputbox1"/>
    <w:basedOn w:val="a"/>
    <w:rsid w:val="00105782"/>
    <w:pPr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hd w:val="clear" w:color="auto" w:fill="FFFFFF"/>
      <w:spacing w:before="335"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area1">
    <w:name w:val="formelm-area1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105782"/>
    <w:rPr>
      <w:b/>
      <w:bCs/>
    </w:rPr>
  </w:style>
  <w:style w:type="paragraph" w:customStyle="1" w:styleId="a50">
    <w:name w:val="a5"/>
    <w:basedOn w:val="a"/>
    <w:rsid w:val="0010578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05782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105782"/>
    <w:rPr>
      <w:rFonts w:ascii="Tahoma" w:eastAsia="Calibri" w:hAnsi="Tahoma" w:cs="Times New Roman"/>
      <w:sz w:val="16"/>
      <w:szCs w:val="16"/>
      <w:lang w:val="x-none"/>
    </w:rPr>
  </w:style>
  <w:style w:type="table" w:customStyle="1" w:styleId="41">
    <w:name w:val="Сетка таблицы4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1057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0"/>
    <w:uiPriority w:val="9"/>
    <w:rsid w:val="001057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0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5782"/>
    <w:pPr>
      <w:ind w:left="720"/>
      <w:contextualSpacing/>
    </w:pPr>
  </w:style>
  <w:style w:type="table" w:customStyle="1" w:styleId="7">
    <w:name w:val="Сетка таблицы7"/>
    <w:basedOn w:val="a1"/>
    <w:next w:val="a3"/>
    <w:uiPriority w:val="59"/>
    <w:rsid w:val="009634F6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D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02B9"/>
  </w:style>
  <w:style w:type="paragraph" w:styleId="ab">
    <w:name w:val="footer"/>
    <w:basedOn w:val="a"/>
    <w:link w:val="ac"/>
    <w:uiPriority w:val="99"/>
    <w:unhideWhenUsed/>
    <w:rsid w:val="000D0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0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2016\17</c:v>
                </c:pt>
              </c:strCache>
            </c:strRef>
          </c:tx>
          <c:val>
            <c:numRef>
              <c:f>'[Диаграмма в Microsoft Word]Sheet1'!$B$2:$D$2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27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Word]Sheet1'!$A$3</c:f>
              <c:strCache>
                <c:ptCount val="1"/>
                <c:pt idx="0">
                  <c:v>2017\18</c:v>
                </c:pt>
              </c:strCache>
            </c:strRef>
          </c:tx>
          <c:val>
            <c:numRef>
              <c:f>'[Диаграмма в Microsoft Word]Sheet1'!$B$3:$D$3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Word]Sheet1'!$A$4</c:f>
              <c:strCache>
                <c:ptCount val="1"/>
                <c:pt idx="0">
                  <c:v>2018\19</c:v>
                </c:pt>
              </c:strCache>
            </c:strRef>
          </c:tx>
          <c:val>
            <c:numRef>
              <c:f>'[Диаграмма в Microsoft Word]Sheet1'!$B$4:$D$4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611253196930943E-2"/>
          <c:y val="7.1428571428571425E-2"/>
          <c:w val="0.73913043478260865"/>
          <c:h val="0.7417582417582417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2015\16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высшее</c:v>
                </c:pt>
                <c:pt idx="1">
                  <c:v>среднеспец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28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2016\17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высшее</c:v>
                </c:pt>
                <c:pt idx="1">
                  <c:v>среднеспец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31</c:v>
                </c:pt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2017\18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высшее</c:v>
                </c:pt>
                <c:pt idx="1">
                  <c:v>среднеспец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30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6375</Words>
  <Characters>36344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2021-04-19T04:11:00Z</cp:lastPrinted>
  <dcterms:created xsi:type="dcterms:W3CDTF">2022-04-19T03:43:00Z</dcterms:created>
  <dcterms:modified xsi:type="dcterms:W3CDTF">2022-04-19T03:43:00Z</dcterms:modified>
</cp:coreProperties>
</file>