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782" w:rsidRPr="00B3356F" w:rsidRDefault="000C04C0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76670" cy="9005562"/>
            <wp:effectExtent l="0" t="0" r="508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90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МБОУ «Средняя школа № 26» (далее – Школа) расположено в спальном районе города Петропавловска-Камчатского. </w:t>
      </w:r>
      <w:proofErr w:type="gramStart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Семьи обучающихся проживает в домах типовой застройки рядом со Школой.</w:t>
      </w:r>
      <w:proofErr w:type="gramEnd"/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 взрослых.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ОСОБЕННОСТИ УПРАВЛЕНИЯ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осуществляется на принципах единоначалия и самоуправления.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 1. Органы управления, действующие в Школе</w:t>
      </w:r>
    </w:p>
    <w:tbl>
      <w:tblPr>
        <w:tblW w:w="1008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2"/>
        <w:gridCol w:w="7658"/>
      </w:tblGrid>
      <w:tr w:rsidR="00105782" w:rsidRPr="00B3356F" w:rsidTr="001568FB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органа</w:t>
            </w:r>
            <w:proofErr w:type="spellEnd"/>
          </w:p>
        </w:tc>
        <w:tc>
          <w:tcPr>
            <w:tcW w:w="7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Функции</w:t>
            </w:r>
            <w:proofErr w:type="spellEnd"/>
          </w:p>
        </w:tc>
      </w:tr>
      <w:tr w:rsidR="00105782" w:rsidRPr="00B3356F" w:rsidTr="001568FB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7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105782" w:rsidRPr="00B3356F" w:rsidTr="001568FB">
        <w:trPr>
          <w:trHeight w:val="3521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Педагогический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</w:p>
        </w:tc>
        <w:tc>
          <w:tcPr>
            <w:tcW w:w="7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развития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образовательных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услуг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регламентации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образовательных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отношений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разработки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образовательных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программ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0" w:afterAutospacing="1" w:line="240" w:lineRule="auto"/>
              <w:ind w:left="780"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координации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методических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объединений</w:t>
            </w:r>
            <w:proofErr w:type="spellEnd"/>
          </w:p>
        </w:tc>
      </w:tr>
      <w:tr w:rsidR="00105782" w:rsidRPr="00B3356F" w:rsidTr="001568FB">
        <w:trPr>
          <w:trHeight w:val="761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Общее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собрание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работников</w:t>
            </w:r>
            <w:proofErr w:type="spellEnd"/>
          </w:p>
        </w:tc>
        <w:tc>
          <w:tcPr>
            <w:tcW w:w="7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105782" w:rsidRPr="00B3356F" w:rsidRDefault="00105782" w:rsidP="00105782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105782" w:rsidRPr="00B3356F" w:rsidRDefault="00105782" w:rsidP="00105782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105782" w:rsidRPr="00B3356F" w:rsidRDefault="00105782" w:rsidP="00105782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105782" w:rsidRPr="00B3356F" w:rsidRDefault="00105782" w:rsidP="00105782">
            <w:pPr>
              <w:numPr>
                <w:ilvl w:val="0"/>
                <w:numId w:val="3"/>
              </w:numPr>
              <w:spacing w:before="100" w:beforeAutospacing="1" w:after="0" w:afterAutospacing="1" w:line="240" w:lineRule="auto"/>
              <w:ind w:left="780"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осуществления учебно-методической работы в Школе создано четыре предметных методических объединения:</w:t>
      </w:r>
    </w:p>
    <w:p w:rsidR="00105782" w:rsidRPr="00B3356F" w:rsidRDefault="00105782" w:rsidP="0010578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гуманитарного цикла;</w:t>
      </w:r>
    </w:p>
    <w:p w:rsidR="00105782" w:rsidRPr="00B3356F" w:rsidRDefault="00105782" w:rsidP="0010578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естественно-научного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цикла;</w:t>
      </w:r>
    </w:p>
    <w:p w:rsidR="00105782" w:rsidRPr="00B3356F" w:rsidRDefault="00105782" w:rsidP="0010578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объединение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педагогов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начального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образования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5782" w:rsidRPr="00B3356F" w:rsidRDefault="00105782" w:rsidP="0010578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объединение классных руководителей.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III. ОЦЕНКА ОБРАЗОВАТЕЛЬНОЙ ДЕЯТЕЛЬНОСТИ</w:t>
      </w:r>
    </w:p>
    <w:p w:rsidR="00105782" w:rsidRPr="00B3356F" w:rsidRDefault="00105782" w:rsidP="00B3356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 образования, включая учебные планы, календарные учебные графики, расписанием занятий, от 30 июня 2020 года               №16, Санитарно-эпидемиологические правила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 3.1/2.4 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</w:t>
      </w:r>
    </w:p>
    <w:p w:rsidR="00105782" w:rsidRPr="00B3356F" w:rsidRDefault="00105782" w:rsidP="00B3356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 ФГОС НОО) и на 5-летний нормативный срок освоения основной образовательной программы начального общего образования (реализация ФГОС НОО ОВЗ), 5–9-х классов – на 5-летний нормативный срок освоения основной образовательной программы основного общего образования (реализация ФГОС ООО), 11-х классов – на один год освоения образовательной программы среднего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общего образования (БУП).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обучения: очная.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обучения: русский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Таблица</w:t>
      </w:r>
      <w:proofErr w:type="spell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2.</w:t>
      </w:r>
      <w:proofErr w:type="gram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Режим</w:t>
      </w:r>
      <w:proofErr w:type="spell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образовательной</w:t>
      </w:r>
      <w:proofErr w:type="spell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деятельности</w:t>
      </w:r>
      <w:proofErr w:type="spellEnd"/>
    </w:p>
    <w:tbl>
      <w:tblPr>
        <w:tblW w:w="102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61"/>
        <w:gridCol w:w="1566"/>
        <w:gridCol w:w="3827"/>
        <w:gridCol w:w="1985"/>
        <w:gridCol w:w="1842"/>
      </w:tblGrid>
      <w:tr w:rsidR="00105782" w:rsidRPr="00B3356F" w:rsidTr="001568FB">
        <w:trPr>
          <w:trHeight w:val="957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смен</w:t>
            </w:r>
            <w:proofErr w:type="spellEnd"/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Продолжительность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мин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учебных недель в году</w:t>
            </w:r>
          </w:p>
        </w:tc>
      </w:tr>
      <w:tr w:rsidR="00105782" w:rsidRPr="00B3356F" w:rsidTr="001568FB"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Ступенчатый режим:</w:t>
            </w:r>
            <w:r w:rsidRPr="00B3356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–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минут  (сентябрь -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декабрь);</w:t>
            </w:r>
            <w:r w:rsidRPr="00B3356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минут (январь –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105782" w:rsidRPr="00B3356F" w:rsidTr="001568FB"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2–11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учебных занятий – 8 ч 30 мин.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3. Общая численность </w:t>
      </w:r>
      <w:proofErr w:type="gram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осваивающих образовательные программы в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2020 году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81"/>
        <w:gridCol w:w="3079"/>
      </w:tblGrid>
      <w:tr w:rsidR="00105782" w:rsidRPr="00B3356F" w:rsidTr="001568FB"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образовательной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Численность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обучающихся</w:t>
            </w:r>
            <w:proofErr w:type="spellEnd"/>
          </w:p>
        </w:tc>
      </w:tr>
      <w:tr w:rsidR="00105782" w:rsidRPr="00B3356F" w:rsidTr="001568FB"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</w:tr>
      <w:tr w:rsidR="00105782" w:rsidRPr="00B3356F" w:rsidTr="001568FB"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</w:tr>
      <w:tr w:rsidR="00105782" w:rsidRPr="00B3356F" w:rsidTr="001568FB"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Всего в 2020 году в образовательной организации получали образование  567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(из них 72 ребенок с ОВЗ, в том числе 5 детей-инвалидов, из них 4 детей обучаются на дому).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Категории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здоровья:</w:t>
      </w:r>
    </w:p>
    <w:p w:rsidR="00105782" w:rsidRPr="00B3356F" w:rsidRDefault="00105782" w:rsidP="00105782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тяжелыми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нарушениями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речи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(0,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%);</w:t>
      </w:r>
    </w:p>
    <w:p w:rsidR="00105782" w:rsidRPr="00B3356F" w:rsidRDefault="0074679B" w:rsidP="00105782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задержкой</w:t>
      </w:r>
      <w:proofErr w:type="spellEnd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психического</w:t>
      </w:r>
      <w:proofErr w:type="spellEnd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развития</w:t>
      </w:r>
      <w:proofErr w:type="spellEnd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71</w:t>
      </w:r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12,5</w:t>
      </w:r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%);</w:t>
      </w:r>
    </w:p>
    <w:p w:rsidR="00105782" w:rsidRPr="00B3356F" w:rsidRDefault="00105782" w:rsidP="00105782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ДЦП –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2 (0,35%).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реализует следующие образовательные программы:</w:t>
      </w:r>
    </w:p>
    <w:p w:rsidR="00105782" w:rsidRPr="00B3356F" w:rsidRDefault="00105782" w:rsidP="0010578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начального общего образования; </w:t>
      </w:r>
    </w:p>
    <w:p w:rsidR="00105782" w:rsidRPr="00B3356F" w:rsidRDefault="00105782" w:rsidP="0010578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основного общего образования; </w:t>
      </w:r>
    </w:p>
    <w:p w:rsidR="00105782" w:rsidRPr="00B3356F" w:rsidRDefault="00105782" w:rsidP="0010578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образовательная программа среднего общего образования; </w:t>
      </w:r>
    </w:p>
    <w:p w:rsidR="00105782" w:rsidRPr="00B3356F" w:rsidRDefault="00105782" w:rsidP="0010578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5.1);</w:t>
      </w:r>
    </w:p>
    <w:p w:rsidR="00105782" w:rsidRPr="00B3356F" w:rsidRDefault="00105782" w:rsidP="0010578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адаптированная основная общеобразовательная программа начального общего образования обучающихся с задержкой психического развития (вариант 7.2).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школе созданы специальные условия для получения образования обучающимися с ОВЗ.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Отдельные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  <w:proofErr w:type="gramEnd"/>
    </w:p>
    <w:p w:rsidR="00105782" w:rsidRPr="00B3356F" w:rsidRDefault="00105782" w:rsidP="00105782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отдельные классы для детей с задержкой психического развития; </w:t>
      </w:r>
    </w:p>
    <w:p w:rsidR="00105782" w:rsidRPr="00B3356F" w:rsidRDefault="00105782" w:rsidP="00105782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общеобразовательные классы, где ребенок с ОВЗ обучается совместно с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ограничений возможностей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здоровья по индивидуальной адаптированной образовательной программе. 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Внеурочная деятельность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внеурочной деятельности соответствует требованиям ФГОС.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Структура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программ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внеурочной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деятельности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в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соответствии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с ФГОС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включает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105782" w:rsidRPr="00B3356F" w:rsidRDefault="00105782" w:rsidP="00105782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освоения курса внеурочной деятельности;</w:t>
      </w:r>
    </w:p>
    <w:p w:rsidR="00105782" w:rsidRPr="00B3356F" w:rsidRDefault="00105782" w:rsidP="00105782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курса внеурочной деятельности с указанием форм организации и видов деятельности;</w:t>
      </w:r>
    </w:p>
    <w:p w:rsidR="00105782" w:rsidRPr="00B3356F" w:rsidRDefault="00105782" w:rsidP="00105782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тематическое</w:t>
      </w:r>
      <w:proofErr w:type="spellEnd"/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планирование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программы по внеурочной деятельности составлены в соответствии с требованиями  и размещены на официальном сайте школы.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организации внеурочной деятельности включают: кружки, объединения, секции,  летний лагерь.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Воспитательная работа</w:t>
      </w:r>
    </w:p>
    <w:p w:rsidR="00105782" w:rsidRPr="00B3356F" w:rsidRDefault="00105782" w:rsidP="00B3356F">
      <w:pPr>
        <w:spacing w:before="100" w:beforeAutospacing="1" w:after="100" w:afterAutospacing="1" w:line="240" w:lineRule="auto"/>
        <w:ind w:left="225" w:right="150" w:firstLine="4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период весенней самоизоляции занятия внеурочной деятельностью перевели в дистанционный режим на всех уровнях общего образования. С 1 сентября по 31 декабря 2020 года курсы внеурочной деятельности реализовали в особом режиме.</w:t>
      </w:r>
      <w:r w:rsidRPr="00B3356F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 </w:t>
      </w:r>
      <w:r w:rsidRPr="00B335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35 процентов занятий проводили очно. 65 процентов – перевели в нестандартный формат. Для этого использовали смешанные и дистанционные формы. Например, организовали просмотр с последующим обсуждением записей кинокартин, спектаклей, концертов; посещение виртуальных экспозиций музеев, выставок, лекториев в организациях высшего образования, мастер-классов сотрудников профессиональных образовательных организаций.</w:t>
      </w: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позволило обеспечить выполнение учебного плана по внеурочной деятельности.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Дополнительное образование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Дополнительное образование ведется по программам следующей направленности:</w:t>
      </w:r>
    </w:p>
    <w:p w:rsidR="00105782" w:rsidRPr="00B3356F" w:rsidRDefault="00105782" w:rsidP="0010578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педагогичское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105782" w:rsidRPr="00B3356F" w:rsidRDefault="00105782" w:rsidP="0010578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художественное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5782" w:rsidRPr="00B3356F" w:rsidRDefault="00105782" w:rsidP="0010578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физкультурно-спортивное;</w:t>
      </w:r>
    </w:p>
    <w:p w:rsidR="00105782" w:rsidRPr="00B3356F" w:rsidRDefault="00105782" w:rsidP="0010578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техническое;</w:t>
      </w:r>
    </w:p>
    <w:p w:rsidR="00105782" w:rsidRPr="00B3356F" w:rsidRDefault="00105782" w:rsidP="0010578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туристско-краеведческое.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профилей осуществлен на основании кадровых ресурсов образовательного учреждения. *По итогам 2020 года социально-педагогическое направление выбрали  46 человек, что составляет 9 %, художественное выбрали 184 человек, что составляет 36%, физкультурно-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спортивное выбрали 219 человека, что составляе</w:t>
      </w:r>
      <w:r w:rsid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42%, техническое направление выбрали 20 человек, что составляет 4%, туристско-краеведческое выбрали 48 человек, что составляет 9%.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Численность учащихся указана при условии, что учащийся, занимающийся в объединениях/секциях дополнительного образования, учитывается в соответствии с количеством кружков, которые он посещает (один и более раз). 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СОДЕРЖАНИЕ И КАЧЕСТВО ПОДГОТОВКИ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4. </w:t>
      </w:r>
      <w:proofErr w:type="spell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Статистика</w:t>
      </w:r>
      <w:proofErr w:type="spell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показателей</w:t>
      </w:r>
      <w:proofErr w:type="spell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за</w:t>
      </w:r>
      <w:proofErr w:type="spell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201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–20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годы</w:t>
      </w:r>
      <w:proofErr w:type="spellEnd"/>
    </w:p>
    <w:tbl>
      <w:tblPr>
        <w:tblW w:w="1013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6"/>
        <w:gridCol w:w="4562"/>
        <w:gridCol w:w="1268"/>
        <w:gridCol w:w="1232"/>
        <w:gridCol w:w="1086"/>
        <w:gridCol w:w="1276"/>
      </w:tblGrid>
      <w:tr w:rsidR="00105782" w:rsidRPr="00B3356F" w:rsidTr="001568FB"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Параметры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статистики</w:t>
            </w:r>
            <w:proofErr w:type="spellEnd"/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/1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учебный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/1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учебный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учебный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/2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учебный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</w:tr>
      <w:tr w:rsidR="00105782" w:rsidRPr="00B3356F" w:rsidTr="001568FB"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детей, обучавшихся на конец </w:t>
            </w:r>
            <w:proofErr w:type="gram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gram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год: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567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начальн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105782" w:rsidRPr="00B3356F" w:rsidTr="001568FB"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учеников, оставленных на повторное обучение: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начальн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получили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аттестата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основном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общем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образовании</w:t>
            </w:r>
            <w:proofErr w:type="spellEnd"/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о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среднем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общем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образовании</w:t>
            </w:r>
            <w:proofErr w:type="spellEnd"/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основно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общее образование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Школе присутствует профильное обучение. Углубленного обучения нет.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2020 году девятиклассники показали лучшие результаты обучения по итогам промежуточной аттестации, чем в 2019 году,  число учеников, которые получили аттестат особого </w:t>
      </w:r>
      <w:proofErr w:type="gramStart"/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образца</w:t>
      </w:r>
      <w:proofErr w:type="gramEnd"/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осталось таким же. Стало больше количество учеников, которые получили «4» и «5», с 60 до 70 процентов, по сравнению с 2019 годом.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2020 году </w:t>
      </w:r>
      <w:r w:rsidR="001568FB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процентов обучающихся планировали поступать в высшие учебные заведения и сдавали ЕГЭ. 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5782" w:rsidRPr="008215C9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Краткий анализ динамики результатов успеваемости и качества знаний</w:t>
      </w:r>
    </w:p>
    <w:p w:rsidR="00105782" w:rsidRPr="008215C9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5. Результаты освоения учащимися программ начального общего образования                  по показателю </w:t>
      </w:r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«</w:t>
      </w:r>
      <w:proofErr w:type="spellStart"/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успеваемость</w:t>
      </w:r>
      <w:proofErr w:type="spellEnd"/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» в 20</w:t>
      </w:r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учебном</w:t>
      </w:r>
      <w:proofErr w:type="spellEnd"/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году</w:t>
      </w:r>
      <w:proofErr w:type="spellEnd"/>
    </w:p>
    <w:tbl>
      <w:tblPr>
        <w:tblW w:w="101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1"/>
        <w:gridCol w:w="942"/>
        <w:gridCol w:w="782"/>
        <w:gridCol w:w="731"/>
        <w:gridCol w:w="687"/>
        <w:gridCol w:w="665"/>
        <w:gridCol w:w="752"/>
        <w:gridCol w:w="600"/>
        <w:gridCol w:w="818"/>
        <w:gridCol w:w="606"/>
        <w:gridCol w:w="669"/>
        <w:gridCol w:w="755"/>
        <w:gridCol w:w="663"/>
        <w:gridCol w:w="761"/>
      </w:tblGrid>
      <w:tr w:rsidR="00105782" w:rsidRPr="008215C9" w:rsidTr="001568FB">
        <w:tc>
          <w:tcPr>
            <w:tcW w:w="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151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28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Переведены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условно</w:t>
            </w:r>
            <w:proofErr w:type="spellEnd"/>
          </w:p>
        </w:tc>
      </w:tr>
      <w:tr w:rsidR="00105782" w:rsidRPr="008215C9" w:rsidTr="001568FB">
        <w:tc>
          <w:tcPr>
            <w:tcW w:w="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1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 аттестованы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н/а</w:t>
            </w:r>
          </w:p>
        </w:tc>
      </w:tr>
      <w:tr w:rsidR="00105782" w:rsidRPr="008215C9" w:rsidTr="001568FB">
        <w:tc>
          <w:tcPr>
            <w:tcW w:w="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«4» и «5»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«5»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256C72" w:rsidRPr="008215C9" w:rsidTr="001568FB"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8215C9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05782" w:rsidRPr="008215C9" w:rsidTr="001568FB"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51,7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5782" w:rsidRPr="008215C9" w:rsidTr="001568FB"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91,3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05782"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8,7</w:t>
            </w:r>
          </w:p>
        </w:tc>
      </w:tr>
      <w:tr w:rsidR="00105782" w:rsidRPr="00B3356F" w:rsidTr="001568FB"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34631F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34631F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93,6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31,9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34631F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34631F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34631F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6,4</w:t>
            </w:r>
          </w:p>
        </w:tc>
      </w:tr>
      <w:tr w:rsidR="00105782" w:rsidRPr="00B3356F" w:rsidTr="001568FB"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96,6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</w:tr>
    </w:tbl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Если сравнить результаты освоения обучающимися программ начального общего образования по показателю «успеваемость» в 20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20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году с результатами освоения учащимися программ начального общего образования по показателю «успеваемость» в 20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20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году, то можно отметить, что процент учащихся, окончивших на «4» и «5», вырос на 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1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,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1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процента (в 201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9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был 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25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,1%), процент учащихся, окончивших на «5», вырос на 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0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,5 процента (в 201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9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– 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4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%).</w:t>
      </w:r>
      <w:proofErr w:type="gramEnd"/>
    </w:p>
    <w:p w:rsidR="0074679B" w:rsidRPr="0074679B" w:rsidRDefault="0074679B" w:rsidP="0074679B">
      <w:pPr>
        <w:tabs>
          <w:tab w:val="left" w:pos="49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Итоговая успеваемость и качество знаний по итогам года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во 2-4 классах</w:t>
      </w:r>
      <w:r w:rsidRPr="0074679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4679B" w:rsidRPr="0074679B" w:rsidRDefault="0074679B" w:rsidP="0074679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83FAF" wp14:editId="04EFF5BE">
            <wp:extent cx="4586605" cy="2757805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7467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05782" w:rsidRPr="003F5B2B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6. Результаты освоения учащимися программ основного общего образования                  по показателю </w:t>
      </w: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«</w:t>
      </w:r>
      <w:proofErr w:type="spellStart"/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успеваемость</w:t>
      </w:r>
      <w:proofErr w:type="spellEnd"/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» в 20</w:t>
      </w: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году</w:t>
      </w:r>
      <w:proofErr w:type="spellEnd"/>
    </w:p>
    <w:tbl>
      <w:tblPr>
        <w:tblW w:w="101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26"/>
        <w:gridCol w:w="777"/>
        <w:gridCol w:w="782"/>
        <w:gridCol w:w="731"/>
        <w:gridCol w:w="687"/>
        <w:gridCol w:w="665"/>
        <w:gridCol w:w="752"/>
        <w:gridCol w:w="600"/>
        <w:gridCol w:w="818"/>
        <w:gridCol w:w="606"/>
        <w:gridCol w:w="811"/>
        <w:gridCol w:w="613"/>
        <w:gridCol w:w="805"/>
        <w:gridCol w:w="619"/>
      </w:tblGrid>
      <w:tr w:rsidR="00105782" w:rsidRPr="003F5B2B" w:rsidTr="001568FB">
        <w:tc>
          <w:tcPr>
            <w:tcW w:w="9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7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151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28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Переведены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условно</w:t>
            </w:r>
            <w:proofErr w:type="spellEnd"/>
          </w:p>
        </w:tc>
      </w:tr>
      <w:tr w:rsidR="00105782" w:rsidRPr="003F5B2B" w:rsidTr="001568FB">
        <w:tc>
          <w:tcPr>
            <w:tcW w:w="9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1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 успевают 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 аттестованы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н/а</w:t>
            </w:r>
          </w:p>
        </w:tc>
      </w:tr>
      <w:tr w:rsidR="00105782" w:rsidRPr="003F5B2B" w:rsidTr="001568FB">
        <w:tc>
          <w:tcPr>
            <w:tcW w:w="9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«4» и «5»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«5»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105782" w:rsidRPr="003F5B2B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81,1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15,9</w:t>
            </w:r>
          </w:p>
        </w:tc>
      </w:tr>
      <w:tr w:rsidR="00105782" w:rsidRPr="003F5B2B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42,2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11,1</w:t>
            </w:r>
          </w:p>
        </w:tc>
      </w:tr>
      <w:tr w:rsidR="00105782" w:rsidRPr="003F5B2B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87,7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</w:tr>
      <w:tr w:rsidR="00105782" w:rsidRPr="003F5B2B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78,1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21,9</w:t>
            </w:r>
          </w:p>
        </w:tc>
      </w:tr>
      <w:tr w:rsidR="00105782" w:rsidRPr="003F5B2B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30,4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105782" w:rsidRPr="00B3356F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Итого</w:t>
            </w:r>
            <w:proofErr w:type="spellEnd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87,6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12,4</w:t>
            </w:r>
          </w:p>
        </w:tc>
      </w:tr>
    </w:tbl>
    <w:p w:rsidR="008215C9" w:rsidRPr="0074679B" w:rsidRDefault="00105782" w:rsidP="0074679B">
      <w:pPr>
        <w:shd w:val="clear" w:color="auto" w:fill="FFFFD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</w:pPr>
      <w:proofErr w:type="gramStart"/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Если сравнить результаты освоения обучающимися программ основного общего образования по показателю «успеваемость» в 20</w:t>
      </w:r>
      <w:r w:rsidR="003F5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20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году с результатами освоения учащимися программ основного общего образования по показателю «успеваемость» в 20</w:t>
      </w:r>
      <w:r w:rsidR="003F5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20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году, то можно отметить, что процент учащихся, окончивших на «4» и «5», повысился на 1,7 процента (в 201</w:t>
      </w:r>
      <w:r w:rsidR="003F5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9 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был 24,5%), процент учащихся, окончивших на «5», повысился н</w:t>
      </w:r>
      <w:r w:rsidR="007467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а 1,2 процента (в 201</w:t>
      </w:r>
      <w:r w:rsidR="003F5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9</w:t>
      </w:r>
      <w:r w:rsidR="007467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– 6,8%).</w:t>
      </w:r>
      <w:proofErr w:type="gramEnd"/>
    </w:p>
    <w:p w:rsidR="00105782" w:rsidRPr="003F5B2B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sz w:val="24"/>
          <w:szCs w:val="24"/>
        </w:rPr>
        <w:br/>
      </w: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7. Результаты освоения программ среднего общего образования обучающимися 10-х, 11-х классов по показателю </w:t>
      </w: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«</w:t>
      </w:r>
      <w:proofErr w:type="spellStart"/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успеваемость</w:t>
      </w:r>
      <w:proofErr w:type="spellEnd"/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» в 20</w:t>
      </w: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году</w:t>
      </w:r>
      <w:proofErr w:type="spellEnd"/>
    </w:p>
    <w:tbl>
      <w:tblPr>
        <w:tblW w:w="101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1"/>
        <w:gridCol w:w="942"/>
        <w:gridCol w:w="924"/>
        <w:gridCol w:w="589"/>
        <w:gridCol w:w="687"/>
        <w:gridCol w:w="665"/>
        <w:gridCol w:w="752"/>
        <w:gridCol w:w="600"/>
        <w:gridCol w:w="818"/>
        <w:gridCol w:w="606"/>
        <w:gridCol w:w="811"/>
        <w:gridCol w:w="613"/>
        <w:gridCol w:w="805"/>
        <w:gridCol w:w="619"/>
      </w:tblGrid>
      <w:tr w:rsidR="00105782" w:rsidRPr="003F5B2B" w:rsidTr="001568FB">
        <w:tc>
          <w:tcPr>
            <w:tcW w:w="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151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28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Переведены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условно</w:t>
            </w:r>
            <w:proofErr w:type="spellEnd"/>
          </w:p>
        </w:tc>
      </w:tr>
      <w:tr w:rsidR="00105782" w:rsidRPr="003F5B2B" w:rsidTr="001568FB">
        <w:tc>
          <w:tcPr>
            <w:tcW w:w="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1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 аттестованы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н/а</w:t>
            </w:r>
          </w:p>
        </w:tc>
      </w:tr>
      <w:tr w:rsidR="00105782" w:rsidRPr="003F5B2B" w:rsidTr="001568FB">
        <w:tc>
          <w:tcPr>
            <w:tcW w:w="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«4» и «5»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«5»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105782" w:rsidRPr="003F5B2B" w:rsidTr="001568FB"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85,7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</w:tr>
      <w:tr w:rsidR="00105782" w:rsidRPr="003F5B2B" w:rsidTr="001568FB"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</w:t>
            </w:r>
          </w:p>
        </w:tc>
      </w:tr>
      <w:tr w:rsidR="00105782" w:rsidRPr="00B3356F" w:rsidTr="001568FB"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90,9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</w:t>
            </w:r>
          </w:p>
        </w:tc>
      </w:tr>
    </w:tbl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освоения учащимися программ среднего общего образования по показателю «успеваемость» в 20</w:t>
      </w:r>
      <w:r w:rsidR="003F5B2B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учебном году выросли на 16,5 процента (в 201</w:t>
      </w:r>
      <w:r w:rsidR="003F5B2B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количество обучающихся, которые окончили полугодие на «4» и «5», было 15,3%), процент учащихся, окончивших на «5», вырос на 100 % (в 201</w:t>
      </w:r>
      <w:r w:rsidR="003F5B2B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было 0%)</w:t>
      </w:r>
    </w:p>
    <w:p w:rsidR="00105782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679B" w:rsidRDefault="0074679B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679B" w:rsidRDefault="0074679B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679B" w:rsidRPr="00B3356F" w:rsidRDefault="0074679B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Результаты ГИА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 8. Результаты сдачи ЕГЭ 2020 года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75"/>
        <w:gridCol w:w="1878"/>
        <w:gridCol w:w="2100"/>
        <w:gridCol w:w="2125"/>
        <w:gridCol w:w="1382"/>
      </w:tblGrid>
      <w:tr w:rsidR="00105782" w:rsidRPr="00B3356F" w:rsidTr="001568FB">
        <w:trPr>
          <w:trHeight w:val="1075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Предмет</w:t>
            </w:r>
            <w:proofErr w:type="spellEnd"/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Сдавали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Сколько</w:t>
            </w:r>
            <w:proofErr w:type="spellEnd"/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получили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100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баллов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Сколько</w:t>
            </w:r>
            <w:proofErr w:type="spellEnd"/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получили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90–98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баллов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Средний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105782" w:rsidRPr="00B3356F" w:rsidTr="001568FB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Русский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105782" w:rsidRPr="00B3356F" w:rsidTr="001568FB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48,55</w:t>
            </w:r>
          </w:p>
        </w:tc>
      </w:tr>
      <w:tr w:rsidR="00105782" w:rsidRPr="00B3356F" w:rsidTr="001568FB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Физика</w:t>
            </w:r>
            <w:proofErr w:type="spellEnd"/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55,0</w:t>
            </w:r>
          </w:p>
        </w:tc>
      </w:tr>
      <w:tr w:rsidR="00105782" w:rsidRPr="00B3356F" w:rsidTr="001568FB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71,5</w:t>
            </w:r>
          </w:p>
        </w:tc>
      </w:tr>
      <w:tr w:rsidR="00105782" w:rsidRPr="00B3356F" w:rsidTr="001568FB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62,25</w:t>
            </w:r>
          </w:p>
        </w:tc>
      </w:tr>
      <w:tr w:rsidR="00105782" w:rsidRPr="00B3356F" w:rsidTr="001568FB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5782" w:rsidRPr="00B3356F" w:rsidTr="001568FB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5782" w:rsidRPr="00B3356F" w:rsidTr="001568FB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51,11</w:t>
            </w:r>
          </w:p>
        </w:tc>
      </w:tr>
      <w:tr w:rsidR="00105782" w:rsidRPr="00B3356F" w:rsidTr="001568FB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62,48</w:t>
            </w:r>
          </w:p>
        </w:tc>
      </w:tr>
    </w:tbl>
    <w:p w:rsidR="00105782" w:rsidRPr="0074679B" w:rsidRDefault="00105782" w:rsidP="007467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 2020 году средний балл результатов ЕГЭ выше на 16,55</w:t>
      </w:r>
      <w:r w:rsidR="007467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сравнении с 2019 годом</w:t>
      </w: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467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Анализ работы  по русскому языку  по итогам 2019– 2020 учебного года</w:t>
      </w: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467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 1-4 классах</w:t>
      </w: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работы: диктант с  грамматическим заданием во 2,3,4классах; комплексная работа в  1 классах.</w:t>
      </w: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контрольных работ позволил установить динамику формирования конечных результатов, вскрыть недостатки, установить их причины.</w:t>
      </w:r>
    </w:p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таковы.</w:t>
      </w:r>
    </w:p>
    <w:tbl>
      <w:tblPr>
        <w:tblW w:w="11057" w:type="dxa"/>
        <w:tblInd w:w="-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50"/>
        <w:gridCol w:w="1560"/>
        <w:gridCol w:w="567"/>
        <w:gridCol w:w="567"/>
        <w:gridCol w:w="567"/>
        <w:gridCol w:w="567"/>
        <w:gridCol w:w="567"/>
        <w:gridCol w:w="708"/>
        <w:gridCol w:w="709"/>
        <w:gridCol w:w="567"/>
        <w:gridCol w:w="567"/>
        <w:gridCol w:w="709"/>
        <w:gridCol w:w="709"/>
        <w:gridCol w:w="850"/>
      </w:tblGrid>
      <w:tr w:rsidR="0074679B" w:rsidRPr="0074679B" w:rsidTr="0074679B">
        <w:trPr>
          <w:cantSplit/>
        </w:trPr>
        <w:tc>
          <w:tcPr>
            <w:tcW w:w="993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50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</w:t>
            </w:r>
          </w:p>
        </w:tc>
        <w:tc>
          <w:tcPr>
            <w:tcW w:w="1560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4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за диктант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</w:t>
            </w:r>
            <w:proofErr w:type="spellEnd"/>
          </w:p>
        </w:tc>
        <w:tc>
          <w:tcPr>
            <w:tcW w:w="2552" w:type="dxa"/>
            <w:gridSpan w:val="4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за гр. задание</w:t>
            </w:r>
          </w:p>
        </w:tc>
        <w:tc>
          <w:tcPr>
            <w:tcW w:w="709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</w:p>
        </w:tc>
        <w:tc>
          <w:tcPr>
            <w:tcW w:w="850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</w:t>
            </w:r>
            <w:proofErr w:type="spellEnd"/>
          </w:p>
        </w:tc>
      </w:tr>
      <w:tr w:rsidR="0074679B" w:rsidRPr="0074679B" w:rsidTr="0074679B">
        <w:trPr>
          <w:cantSplit/>
        </w:trPr>
        <w:tc>
          <w:tcPr>
            <w:tcW w:w="993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Высокий уровень.1 классы</w:t>
            </w: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Хороший уровень.1 классы</w:t>
            </w: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уровень 1 классы</w:t>
            </w: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Низкий уровень 1 классы</w:t>
            </w: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74679B">
        <w:trPr>
          <w:cantSplit/>
        </w:trPr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ЕГ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74679B">
        <w:trPr>
          <w:cantSplit/>
        </w:trPr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Ткачук ТА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74679B">
        <w:trPr>
          <w:cantSplit/>
        </w:trPr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1В ЗПР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АА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74679B">
        <w:trPr>
          <w:cantSplit/>
        </w:trPr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1Г ЗПР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Восколович</w:t>
            </w:r>
            <w:proofErr w:type="spellEnd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НФ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74679B">
        <w:trPr>
          <w:cantSplit/>
        </w:trPr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74679B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Слепченко ОЮ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4679B" w:rsidRPr="0074679B" w:rsidTr="0074679B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 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Мадярий</w:t>
            </w:r>
            <w:proofErr w:type="spellEnd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4679B" w:rsidRPr="0074679B" w:rsidTr="0074679B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84%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4679B" w:rsidRPr="0074679B" w:rsidTr="0074679B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3А 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Г.</w:t>
            </w:r>
            <w:proofErr w:type="gram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4679B" w:rsidRPr="0074679B" w:rsidTr="0074679B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Михалева ЕБ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4679B" w:rsidRPr="0074679B" w:rsidTr="0074679B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Оккирго</w:t>
            </w:r>
            <w:proofErr w:type="spellEnd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4679B" w:rsidRPr="0074679B" w:rsidTr="0074679B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72%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679B" w:rsidRPr="0074679B" w:rsidTr="0074679B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Никитина </w:t>
            </w:r>
            <w:proofErr w:type="gram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4679B" w:rsidRPr="0074679B" w:rsidTr="0074679B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Моисеева ОМ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4679B" w:rsidRPr="0074679B" w:rsidTr="0074679B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60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79%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79%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</w:tr>
    </w:tbl>
    <w:p w:rsidR="0074679B" w:rsidRPr="0074679B" w:rsidRDefault="0074679B" w:rsidP="007467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Качество</w:t>
      </w:r>
      <w:r w:rsidRPr="0074679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7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выполнения и успеваемость.</w:t>
      </w:r>
    </w:p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:rsidR="0074679B" w:rsidRPr="0074679B" w:rsidRDefault="003F5B2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15.4pt">
            <v:imagedata r:id="rId8" o:title=""/>
            <o:lock v:ext="edit" aspectratio="f"/>
          </v:shape>
        </w:pict>
      </w:r>
    </w:p>
    <w:p w:rsidR="00EC2267" w:rsidRPr="00EC2267" w:rsidRDefault="00EC2267" w:rsidP="00EC226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Вывод: </w:t>
      </w:r>
      <w:r w:rsidRPr="00EC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уровня знаний учащихся    позволил определить круг нерешенных проблем.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ошибки: 1 классы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вставка и замена букв,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буквенный анализ,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имен собственных,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предложений.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proofErr w:type="gramStart"/>
      <w:r w:rsid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пропуск, замена, искажение букв. Безударные гласные в </w:t>
      </w:r>
      <w:proofErr w:type="gramStart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Поиск слов с безударной гласной в </w:t>
      </w:r>
      <w:proofErr w:type="gramStart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Поиск в тексте однокоренных слов. Определение количества звуков и букв, подбор однокоренных слов.</w:t>
      </w:r>
      <w:r w:rsidRPr="00EC2267">
        <w:rPr>
          <w:rFonts w:ascii="Times New Roman" w:eastAsia="Calibri" w:hAnsi="Times New Roman" w:cs="Times New Roman"/>
          <w:sz w:val="24"/>
          <w:szCs w:val="24"/>
        </w:rPr>
        <w:t>3</w:t>
      </w:r>
      <w:proofErr w:type="gramStart"/>
      <w:r w:rsidR="003708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C2267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EC2267">
        <w:rPr>
          <w:rFonts w:ascii="Times New Roman" w:eastAsia="Calibri" w:hAnsi="Times New Roman" w:cs="Times New Roman"/>
          <w:sz w:val="24"/>
          <w:szCs w:val="24"/>
        </w:rPr>
        <w:t>,</w:t>
      </w:r>
      <w:r w:rsidR="003708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C2267">
        <w:rPr>
          <w:rFonts w:ascii="Times New Roman" w:eastAsia="Calibri" w:hAnsi="Times New Roman" w:cs="Times New Roman"/>
          <w:sz w:val="24"/>
          <w:szCs w:val="24"/>
        </w:rPr>
        <w:t>Б,</w:t>
      </w:r>
      <w:r w:rsidR="003708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C2267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классы</w:t>
      </w:r>
      <w:r w:rsidRPr="00EC2267">
        <w:rPr>
          <w:rFonts w:ascii="Times New Roman" w:eastAsia="Calibri" w:hAnsi="Times New Roman" w:cs="Times New Roman"/>
          <w:sz w:val="24"/>
          <w:szCs w:val="24"/>
        </w:rPr>
        <w:t xml:space="preserve"> -  синтаксич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еский разбор предложения,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звуко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EC2267">
        <w:rPr>
          <w:rFonts w:ascii="Times New Roman" w:eastAsia="Calibri" w:hAnsi="Times New Roman" w:cs="Times New Roman"/>
          <w:sz w:val="24"/>
          <w:szCs w:val="24"/>
        </w:rPr>
        <w:t>буквенный анализ слов,  безударные гласные в корне слова проверяемые и непроверяемые ударением, правописание парных согласных. Синтаксический разбор предложений.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Start"/>
      <w:r w:rsid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37087B"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37087B"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</w:t>
      </w:r>
      <w:r w:rsidRPr="00EC2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</w:t>
      </w:r>
      <w:r w:rsid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азбор слова по составу, грамматический разбор предложения. Окончание глаголов, безударная гласная в </w:t>
      </w:r>
      <w:proofErr w:type="gramStart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проверяемая ударением. Синтаксический разбор предложения.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267" w:rsidRPr="00EC2267" w:rsidRDefault="00EC2267" w:rsidP="00EC226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Рекомендации</w:t>
      </w:r>
      <w:r w:rsidRPr="00EC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1.Учителям наметить меры по устранению выявленных пробелов в знаниях.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Включать систематически упражнения на отработку вышеперечисленных тем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Систематически включать  в работу на уроке  упражнения на совершенствования навыка правописания </w:t>
      </w:r>
      <w:r w:rsidRPr="00EC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проверяемых безударных гласных в корне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b/>
          <w:sz w:val="24"/>
          <w:szCs w:val="24"/>
        </w:rPr>
        <w:t xml:space="preserve">Анализируя </w:t>
      </w:r>
      <w:r w:rsidRPr="00EC2267">
        <w:rPr>
          <w:rFonts w:ascii="Times New Roman" w:eastAsia="Times New Roman" w:hAnsi="Times New Roman" w:cs="Times New Roman"/>
          <w:sz w:val="24"/>
          <w:szCs w:val="24"/>
        </w:rPr>
        <w:t>причины ошибок, допущенных учащимися в итоговой работе, можно выделить наиболее важные из них, такие как: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sz w:val="24"/>
          <w:szCs w:val="24"/>
        </w:rPr>
        <w:t xml:space="preserve">-   отсутствие у многих учащихся орфографической зоркости, врожденной грамотности, высокого уровня </w:t>
      </w:r>
      <w:proofErr w:type="spellStart"/>
      <w:r w:rsidRPr="00EC226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EC2267">
        <w:rPr>
          <w:rFonts w:ascii="Times New Roman" w:eastAsia="Times New Roman" w:hAnsi="Times New Roman" w:cs="Times New Roman"/>
          <w:sz w:val="24"/>
          <w:szCs w:val="24"/>
        </w:rPr>
        <w:t xml:space="preserve"> навыков контроля и самоконтроля;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sz w:val="24"/>
          <w:szCs w:val="24"/>
        </w:rPr>
        <w:t xml:space="preserve">-   непрочное (поверхностное) усвоение многими учащимися теоретических сведений (правил) русского языка и недостаточный уровень </w:t>
      </w:r>
      <w:proofErr w:type="spellStart"/>
      <w:r w:rsidRPr="00EC226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EC2267">
        <w:rPr>
          <w:rFonts w:ascii="Times New Roman" w:eastAsia="Times New Roman" w:hAnsi="Times New Roman" w:cs="Times New Roman"/>
          <w:sz w:val="24"/>
          <w:szCs w:val="24"/>
        </w:rPr>
        <w:t xml:space="preserve">  у учащихся умения применять полученные знания на практике;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sz w:val="24"/>
          <w:szCs w:val="24"/>
        </w:rPr>
        <w:t>-   отсутствие в большинстве случаев систематической работы над ошибками;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sz w:val="24"/>
          <w:szCs w:val="24"/>
        </w:rPr>
        <w:t>-   ярко выраженная логопедическая проблема у отдельных учащихся.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sz w:val="24"/>
          <w:szCs w:val="24"/>
        </w:rPr>
        <w:t xml:space="preserve"> Проблема формирования навыков грамотной письменной речи и письма на сегодняшний день остается одной из главных проблем, стоящих перед начальной школой. Большую роль в решении этой проблемы может и должен оказать обмен опытом и совместное определение направлений в работе всего методического объединения учителей начальных классов и тесная связь с методическим объединением словесности.</w:t>
      </w: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79B" w:rsidRPr="0074679B" w:rsidRDefault="0074679B" w:rsidP="0074679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467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Анализ контрольной  работы  во 2-4 классах  по математике; в 1 классах комплексная работа по итогам  2019– 2020 учебного года</w:t>
      </w:r>
      <w:r w:rsidRPr="0074679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4679B" w:rsidRPr="0074679B" w:rsidRDefault="0074679B" w:rsidP="00746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679B">
        <w:rPr>
          <w:rFonts w:ascii="Times New Roman" w:eastAsia="Times New Roman" w:hAnsi="Times New Roman" w:cs="Times New Roman"/>
          <w:sz w:val="24"/>
          <w:szCs w:val="24"/>
        </w:rPr>
        <w:t xml:space="preserve">Цель проверки: </w:t>
      </w:r>
      <w:r w:rsidRPr="0074679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определить качественный показатель </w:t>
      </w:r>
      <w:proofErr w:type="gramStart"/>
      <w:r w:rsidRPr="0074679B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обучающихся</w:t>
      </w:r>
      <w:proofErr w:type="gramEnd"/>
      <w:r w:rsidRPr="0074679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за год.</w:t>
      </w:r>
    </w:p>
    <w:p w:rsidR="0074679B" w:rsidRPr="0074679B" w:rsidRDefault="0074679B" w:rsidP="0074679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4679B">
        <w:rPr>
          <w:rFonts w:ascii="Times New Roman" w:eastAsia="Times New Roman" w:hAnsi="Times New Roman" w:cs="Times New Roman"/>
          <w:sz w:val="24"/>
          <w:szCs w:val="24"/>
        </w:rPr>
        <w:t>Выявления пробелов в знаниях.</w:t>
      </w: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4679B">
        <w:rPr>
          <w:rFonts w:ascii="Times New Roman" w:eastAsia="Times New Roman" w:hAnsi="Times New Roman" w:cs="Times New Roman"/>
          <w:sz w:val="24"/>
          <w:szCs w:val="24"/>
        </w:rPr>
        <w:t xml:space="preserve">Вид работы: контрольная работа </w:t>
      </w: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4679B">
        <w:rPr>
          <w:rFonts w:ascii="Times New Roman" w:eastAsia="Times New Roman" w:hAnsi="Times New Roman" w:cs="Times New Roman"/>
          <w:sz w:val="24"/>
          <w:szCs w:val="24"/>
        </w:rPr>
        <w:t>Анализ контрольных работ позволил установить динамику формирования конечных результатов, вскрыть недостатки, установить их причины.</w:t>
      </w:r>
    </w:p>
    <w:p w:rsidR="0074679B" w:rsidRPr="0074679B" w:rsidRDefault="0074679B" w:rsidP="0074679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79B">
        <w:rPr>
          <w:rFonts w:ascii="Times New Roman" w:eastAsia="Times New Roman" w:hAnsi="Times New Roman" w:cs="Times New Roman"/>
          <w:sz w:val="24"/>
          <w:szCs w:val="24"/>
        </w:rPr>
        <w:t>Результаты таковы.</w:t>
      </w: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 работы</w:t>
      </w:r>
      <w:r w:rsidRPr="0074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контрольная работа во 2-4 классах; в 1 классах комплексная работа.</w:t>
      </w: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контрольных работ позволил установить формирование конечных результатов, вскрыть недостатки, установить их причины.</w:t>
      </w:r>
    </w:p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таковы.</w:t>
      </w:r>
    </w:p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993"/>
        <w:gridCol w:w="1985"/>
        <w:gridCol w:w="850"/>
        <w:gridCol w:w="709"/>
        <w:gridCol w:w="851"/>
        <w:gridCol w:w="708"/>
        <w:gridCol w:w="1276"/>
        <w:gridCol w:w="1604"/>
      </w:tblGrid>
      <w:tr w:rsidR="0074679B" w:rsidRPr="0074679B" w:rsidTr="0074679B">
        <w:trPr>
          <w:cantSplit/>
        </w:trPr>
        <w:tc>
          <w:tcPr>
            <w:tcW w:w="816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</w:t>
            </w:r>
          </w:p>
        </w:tc>
        <w:tc>
          <w:tcPr>
            <w:tcW w:w="993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уч-ся, выполнявших работу.</w:t>
            </w:r>
          </w:p>
        </w:tc>
        <w:tc>
          <w:tcPr>
            <w:tcW w:w="1985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276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1604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успев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Высокий уровень.1 классы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Хороший уровень.1 классы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уровень 1 классы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Низкий уровень 1 классы</w:t>
            </w:r>
          </w:p>
        </w:tc>
        <w:tc>
          <w:tcPr>
            <w:tcW w:w="1276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Ткачук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1В ЗПР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1Г ЗПР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Восколович</w:t>
            </w:r>
            <w:proofErr w:type="spellEnd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ind w:left="-65" w:hanging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лепченко</w:t>
            </w:r>
            <w:proofErr w:type="spellEnd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Мадярий</w:t>
            </w:r>
            <w:proofErr w:type="spellEnd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Михалева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Оккирго</w:t>
            </w:r>
            <w:proofErr w:type="spellEnd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61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Моисеева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Никитина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5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16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</w:tr>
    </w:tbl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79B" w:rsidRPr="0074679B" w:rsidRDefault="0074679B" w:rsidP="007467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9B">
        <w:rPr>
          <w:rFonts w:ascii="Times New Roman" w:eastAsia="Calibri" w:hAnsi="Times New Roman" w:cs="Times New Roman"/>
          <w:b/>
          <w:sz w:val="24"/>
          <w:szCs w:val="24"/>
        </w:rPr>
        <w:t>Основные ошибки:</w:t>
      </w:r>
      <w:r w:rsidRPr="0074679B">
        <w:rPr>
          <w:rFonts w:ascii="Times New Roman" w:eastAsia="Calibri" w:hAnsi="Times New Roman" w:cs="Times New Roman"/>
          <w:sz w:val="24"/>
          <w:szCs w:val="24"/>
        </w:rPr>
        <w:t xml:space="preserve"> 1А</w:t>
      </w:r>
      <w:proofErr w:type="gramStart"/>
      <w:r w:rsidRPr="0074679B">
        <w:rPr>
          <w:rFonts w:ascii="Times New Roman" w:eastAsia="Calibri" w:hAnsi="Times New Roman" w:cs="Times New Roman"/>
          <w:sz w:val="24"/>
          <w:szCs w:val="24"/>
        </w:rPr>
        <w:t>,Б</w:t>
      </w:r>
      <w:proofErr w:type="gramEnd"/>
      <w:r w:rsidRPr="0074679B">
        <w:rPr>
          <w:rFonts w:ascii="Times New Roman" w:eastAsia="Calibri" w:hAnsi="Times New Roman" w:cs="Times New Roman"/>
          <w:sz w:val="24"/>
          <w:szCs w:val="24"/>
        </w:rPr>
        <w:t>,В,Г- состав чисел. В ходе решения простой задачи, сравнение выражений.</w:t>
      </w:r>
      <w:r w:rsidRPr="0074679B">
        <w:rPr>
          <w:rFonts w:ascii="Times New Roman" w:eastAsia="Calibri" w:hAnsi="Times New Roman" w:cs="Times New Roman"/>
          <w:b/>
          <w:sz w:val="24"/>
          <w:szCs w:val="24"/>
        </w:rPr>
        <w:t>2А2Б</w:t>
      </w:r>
      <w:r w:rsidRPr="0074679B">
        <w:rPr>
          <w:rFonts w:ascii="Times New Roman" w:eastAsia="Calibri" w:hAnsi="Times New Roman" w:cs="Times New Roman"/>
          <w:sz w:val="24"/>
          <w:szCs w:val="24"/>
        </w:rPr>
        <w:t xml:space="preserve"> – Сложение и вычитание с переходом через десяток.  В ходе решения уравнения на нахождение вычитаемого, сравнение именованных чисел, числовых выражений</w:t>
      </w:r>
      <w:r w:rsidRPr="0074679B">
        <w:rPr>
          <w:rFonts w:ascii="Times New Roman" w:eastAsia="Calibri" w:hAnsi="Times New Roman" w:cs="Times New Roman"/>
          <w:b/>
          <w:sz w:val="24"/>
          <w:szCs w:val="24"/>
        </w:rPr>
        <w:t xml:space="preserve"> 3А, Б, В</w:t>
      </w:r>
      <w:r w:rsidRPr="0074679B">
        <w:rPr>
          <w:rFonts w:ascii="Times New Roman" w:eastAsia="Calibri" w:hAnsi="Times New Roman" w:cs="Times New Roman"/>
          <w:sz w:val="24"/>
          <w:szCs w:val="24"/>
        </w:rPr>
        <w:t xml:space="preserve"> - Основные ошибки: порядок действий в выражениях, письменные случаи умножения многозначных чисел. Выражение не решили в столбик и допустили ошибки</w:t>
      </w:r>
    </w:p>
    <w:p w:rsidR="0074679B" w:rsidRPr="0074679B" w:rsidRDefault="0074679B" w:rsidP="00746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4АБ </w:t>
      </w:r>
      <w:r w:rsidRPr="007467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  Письменное умножение и деление многозначных чисел в столбик. Решение выражений с именованными числами.</w:t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к                               </w:t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</w:p>
    <w:p w:rsidR="0074679B" w:rsidRPr="0074679B" w:rsidRDefault="0074679B" w:rsidP="00746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67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Качество выполнения и успеваемость.</w:t>
      </w:r>
    </w:p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</w:t>
      </w:r>
      <w:r w:rsidR="003F5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Диаграмма 1" o:spid="_x0000_i1026" type="#_x0000_t75" style="width:361.15pt;height:217.15pt;visibility:visible">
            <v:imagedata r:id="rId9" o:title=""/>
            <o:lock v:ext="edit" aspectratio="f"/>
          </v:shape>
        </w:pict>
      </w:r>
    </w:p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79B" w:rsidRDefault="0074679B" w:rsidP="007467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087B" w:rsidRPr="0037087B" w:rsidRDefault="0037087B" w:rsidP="003708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Вывод: </w:t>
      </w:r>
      <w:r w:rsidRPr="00370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уровня знаний учащихся    позволил определить круг нерешенных проблем.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8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</w:t>
      </w:r>
      <w:r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в системе вести повторение. С целью развития навыков практического применения знаний  необходимо использовать </w:t>
      </w:r>
      <w:proofErr w:type="spellStart"/>
      <w:r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компетентностный</w:t>
      </w:r>
      <w:proofErr w:type="spellEnd"/>
      <w:r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подход. Слабое логическое мышление отдельных учеников, затруднения в сопоставлении данных задачи требуют от учителей постоянной работы по обучению анализу и записи и выделению условия задачи. Провести работу над ошибками во всех классах с целью устранения пробелов в знаниях обучающихся. 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 в системе планировать и вести повторение изученного материала. Всем учителям продолжать работу по развитию навыков техники счета и развитию логического мышления обучающихс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b/>
          <w:sz w:val="24"/>
          <w:szCs w:val="24"/>
        </w:rPr>
        <w:t xml:space="preserve">Анализируя </w:t>
      </w:r>
      <w:r w:rsidRPr="0037087B">
        <w:rPr>
          <w:rFonts w:ascii="Times New Roman" w:eastAsia="Times New Roman" w:hAnsi="Times New Roman" w:cs="Times New Roman"/>
          <w:sz w:val="24"/>
          <w:szCs w:val="24"/>
        </w:rPr>
        <w:t>качество  выполнения контрольных работ по математике, следует отметить следующие.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Среди причин, лежащих в основе выявленных в ходе проведения итоговых работ по математике ошибок, допущенных учащимися, можно выделить следующие, наиболее существенные: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низкий уровень образного и логического мышления у ряда учащихся;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-   решение задач на уроках еще не стало предметом самостоятельной деятельности учащихся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37087B">
        <w:rPr>
          <w:rFonts w:ascii="Times New Roman" w:eastAsia="Times New Roman" w:hAnsi="Times New Roman" w:cs="Times New Roman"/>
          <w:sz w:val="24"/>
          <w:szCs w:val="24"/>
        </w:rPr>
        <w:t>(в классах преобладают фронтальные формы в процессе разбора и решения задач);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-   слабый навык </w:t>
      </w:r>
      <w:proofErr w:type="spellStart"/>
      <w:r w:rsidRPr="0037087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у учащихся контроля и самоконтроля;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недостаточно прочно отработаны приемы работы учащихся с таблицами сложения и вычитания, умножения и деления на этапе доведения навыков до уровня автоматизма;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отрыв отдельных теоретических знаний от практики (от умения применять на практике полученные знания).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  Таким образом, с первого класса нужно вести подготовку к самостоятельному выполнению учащимися тестовых заданий. Учителям начальных классов нужно активнее применять в своей работе </w:t>
      </w:r>
      <w:proofErr w:type="spellStart"/>
      <w:r w:rsidRPr="0037087B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подход.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37087B">
        <w:rPr>
          <w:rFonts w:ascii="Times New Roman" w:eastAsia="Times New Roman" w:hAnsi="Times New Roman" w:cs="Times New Roman"/>
          <w:b/>
          <w:sz w:val="24"/>
          <w:szCs w:val="24"/>
        </w:rPr>
        <w:t>По итогам контрольных работ учителям начальных классов даны следующие рекомендации:</w:t>
      </w:r>
    </w:p>
    <w:p w:rsidR="0037087B" w:rsidRPr="0037087B" w:rsidRDefault="0037087B" w:rsidP="0037087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В целях повышения грамотности учащихся  1 ступени обучения необходимо: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повысить результативность работы по совершенствованию у учащихся навыков чтения и письма;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добиваться прочного усвоения учащимися теоретического материала и умения связывать теорию с практикой;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систематически осуществлять работу над ошибками, довести  до сведения учащихся и родителей алгоритм работы над каждой орфограммой;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всем учителям начальных классов рекомендуется обратить внимание на типичные ошибки, их причины и возможные пути устранения пробелов.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     2)   В целях повышения уровня математической  подготовленности учащихся младших классов необходимо: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  -   добиваться прочного усвоения учащихся теоретического материала и умения связывать теорию с практикой;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  -   совершенствовать навыки решения всех типов задач.</w:t>
      </w:r>
    </w:p>
    <w:p w:rsidR="0037087B" w:rsidRPr="0037087B" w:rsidRDefault="0037087B" w:rsidP="003708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3) В целях повышения качества чтения необходимо: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учителям начальной школы включать в уроки чтения упражнения с установкой на безошибочное чтение, отрабатывать у учащихся навыки самостоятельной работы над текстом;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-   всем учителям начальной школы осуществлять постоянный </w:t>
      </w:r>
      <w:proofErr w:type="gramStart"/>
      <w:r w:rsidRPr="0037087B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внеклассным чтением, поддерживая связь с родителями и школьной библиотекой;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вести систематическую работу с детьми, имеющими дефект речи.</w:t>
      </w:r>
    </w:p>
    <w:p w:rsidR="003F5B2B" w:rsidRPr="003F5B2B" w:rsidRDefault="0037087B" w:rsidP="003F5B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4) Учителям начальных классов тщательно проанализировать результаты своей педагогической деятельности, выявить положительные и отрицательные факторы, повлиявшие на уровень преподавания.</w:t>
      </w:r>
    </w:p>
    <w:p w:rsid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B2B" w:rsidRP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ВПР по предметам осень 2020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5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года в 5– 8 классах.</w:t>
      </w:r>
    </w:p>
    <w:p w:rsidR="003F5B2B" w:rsidRP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B2B" w:rsidRP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701"/>
        <w:gridCol w:w="1843"/>
        <w:gridCol w:w="425"/>
        <w:gridCol w:w="567"/>
        <w:gridCol w:w="567"/>
        <w:gridCol w:w="567"/>
        <w:gridCol w:w="1276"/>
        <w:gridCol w:w="992"/>
      </w:tblGrid>
      <w:tr w:rsidR="003F5B2B" w:rsidRPr="003F5B2B" w:rsidTr="003F5B2B">
        <w:trPr>
          <w:cantSplit/>
        </w:trPr>
        <w:tc>
          <w:tcPr>
            <w:tcW w:w="850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01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уч-ся, выполнявших работу.</w:t>
            </w:r>
          </w:p>
        </w:tc>
        <w:tc>
          <w:tcPr>
            <w:tcW w:w="1843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26" w:type="dxa"/>
            <w:gridSpan w:val="4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276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992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успев</w:t>
            </w:r>
          </w:p>
        </w:tc>
      </w:tr>
      <w:tr w:rsidR="003F5B2B" w:rsidRPr="003F5B2B" w:rsidTr="003F5B2B">
        <w:trPr>
          <w:cantSplit/>
          <w:trHeight w:val="440"/>
        </w:trPr>
        <w:tc>
          <w:tcPr>
            <w:tcW w:w="850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2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92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2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992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2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  <w:tc>
          <w:tcPr>
            <w:tcW w:w="992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3F5B2B" w:rsidRP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701"/>
        <w:gridCol w:w="1843"/>
        <w:gridCol w:w="567"/>
        <w:gridCol w:w="567"/>
        <w:gridCol w:w="567"/>
        <w:gridCol w:w="567"/>
        <w:gridCol w:w="1276"/>
        <w:gridCol w:w="850"/>
      </w:tblGrid>
      <w:tr w:rsidR="003F5B2B" w:rsidRPr="003F5B2B" w:rsidTr="003F5B2B">
        <w:trPr>
          <w:cantSplit/>
        </w:trPr>
        <w:tc>
          <w:tcPr>
            <w:tcW w:w="850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01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уч-ся, выполнявших работу.</w:t>
            </w:r>
          </w:p>
        </w:tc>
        <w:tc>
          <w:tcPr>
            <w:tcW w:w="1843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268" w:type="dxa"/>
            <w:gridSpan w:val="4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276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850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успев</w:t>
            </w:r>
          </w:p>
        </w:tc>
      </w:tr>
      <w:tr w:rsidR="003F5B2B" w:rsidRPr="003F5B2B" w:rsidTr="003F5B2B">
        <w:trPr>
          <w:cantSplit/>
          <w:trHeight w:val="440"/>
        </w:trPr>
        <w:tc>
          <w:tcPr>
            <w:tcW w:w="850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</w:tr>
    </w:tbl>
    <w:p w:rsidR="003F5B2B" w:rsidRP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701"/>
        <w:gridCol w:w="1985"/>
        <w:gridCol w:w="283"/>
        <w:gridCol w:w="567"/>
        <w:gridCol w:w="567"/>
        <w:gridCol w:w="567"/>
        <w:gridCol w:w="1276"/>
        <w:gridCol w:w="992"/>
      </w:tblGrid>
      <w:tr w:rsidR="003F5B2B" w:rsidRPr="003F5B2B" w:rsidTr="003F5B2B">
        <w:trPr>
          <w:cantSplit/>
        </w:trPr>
        <w:tc>
          <w:tcPr>
            <w:tcW w:w="850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01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уч-ся, выполнявших работу.</w:t>
            </w:r>
          </w:p>
        </w:tc>
        <w:tc>
          <w:tcPr>
            <w:tcW w:w="1985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4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276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992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успев</w:t>
            </w:r>
          </w:p>
        </w:tc>
      </w:tr>
      <w:tr w:rsidR="003F5B2B" w:rsidRPr="003F5B2B" w:rsidTr="003F5B2B">
        <w:trPr>
          <w:cantSplit/>
          <w:trHeight w:val="440"/>
        </w:trPr>
        <w:tc>
          <w:tcPr>
            <w:tcW w:w="850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8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992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8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992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8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992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3F5B2B" w:rsidRPr="003F5B2B" w:rsidTr="003F5B2B">
        <w:trPr>
          <w:trHeight w:val="56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7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8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992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94%</w:t>
            </w:r>
          </w:p>
        </w:tc>
      </w:tr>
      <w:tr w:rsidR="003F5B2B" w:rsidRPr="003F5B2B" w:rsidTr="003F5B2B">
        <w:trPr>
          <w:trHeight w:val="419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7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8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          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92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94%</w:t>
            </w:r>
          </w:p>
        </w:tc>
      </w:tr>
      <w:tr w:rsidR="003F5B2B" w:rsidRPr="003F5B2B" w:rsidTr="003F5B2B">
        <w:trPr>
          <w:trHeight w:val="419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7 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8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51%</w:t>
            </w:r>
          </w:p>
        </w:tc>
        <w:tc>
          <w:tcPr>
            <w:tcW w:w="992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94%</w:t>
            </w:r>
          </w:p>
        </w:tc>
      </w:tr>
    </w:tbl>
    <w:p w:rsidR="003F5B2B" w:rsidRPr="003F5B2B" w:rsidRDefault="003F5B2B" w:rsidP="003F5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Сравнительный анализ показал, что самый низкий процент качества и успеваемости при написании ВПР по математике в 7-х классах(19% и 66%) и по окружающему миру в 5-х классах низкий процент качества знаний (26%). Самый высокий процент качества при написании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ВПР по истории в 6 классах (77%</w:t>
      </w:r>
      <w:r w:rsidRPr="003F5B2B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самый высокий процент успеваемости в 5-х класса по окружающему миру и в 7-х классах по обществознанию (100%).</w:t>
      </w:r>
    </w:p>
    <w:p w:rsidR="003F5B2B" w:rsidRPr="003F5B2B" w:rsidRDefault="003F5B2B" w:rsidP="003F5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782" w:rsidRPr="003F5B2B" w:rsidRDefault="003F5B2B" w:rsidP="003F5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Рекомендую</w:t>
      </w:r>
      <w:r w:rsidRPr="003F5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учителям математики, работающим в 5-7 классах на ШМО рассмотреть вопросы по темам, на которые дети допускают наибольшее количество ошибок. На дополнительных занятиях работать над этими темами. Планировать и проводить индивидуальную работу по вышеперечисленным вопросам с целью ликвидации пробелов в знаниях учащихся.</w:t>
      </w:r>
    </w:p>
    <w:p w:rsidR="00105782" w:rsidRPr="003F5B2B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Активность и результативность участия в олимпиадах</w:t>
      </w:r>
    </w:p>
    <w:p w:rsidR="003F5B2B" w:rsidRPr="00492B46" w:rsidRDefault="003F5B2B" w:rsidP="003F5B2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2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111"/>
        <w:gridCol w:w="2675"/>
        <w:gridCol w:w="2569"/>
      </w:tblGrid>
      <w:tr w:rsidR="003F5B2B" w:rsidRPr="003F5B2B" w:rsidTr="003F5B2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Ф.И. учащегося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Ф.И.О. педагога</w:t>
            </w:r>
          </w:p>
        </w:tc>
      </w:tr>
      <w:tr w:rsidR="003F5B2B" w:rsidRPr="003F5B2B" w:rsidTr="003F5B2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Малицкий С.(11А)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Антропова Г.Ф.</w:t>
            </w:r>
          </w:p>
        </w:tc>
      </w:tr>
      <w:tr w:rsidR="003F5B2B" w:rsidRPr="003F5B2B" w:rsidTr="003F5B2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Фиалко</w:t>
            </w:r>
            <w:proofErr w:type="spellEnd"/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(10А)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Антропова Г.Ф.</w:t>
            </w:r>
          </w:p>
        </w:tc>
      </w:tr>
    </w:tbl>
    <w:p w:rsidR="003F5B2B" w:rsidRPr="003F5B2B" w:rsidRDefault="003F5B2B" w:rsidP="003F5B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F5B2B" w:rsidRPr="003F5B2B" w:rsidRDefault="003F5B2B" w:rsidP="003F5B2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 xml:space="preserve">По результатам муниципального этапа Всероссийской </w:t>
      </w:r>
      <w:proofErr w:type="gramStart"/>
      <w:r w:rsidRPr="003F5B2B">
        <w:rPr>
          <w:rFonts w:ascii="Times New Roman" w:eastAsia="Calibri" w:hAnsi="Times New Roman" w:cs="Times New Roman"/>
          <w:sz w:val="24"/>
          <w:szCs w:val="24"/>
        </w:rPr>
        <w:t>олимпиады школьников, обучающиеся нашей школы приняли</w:t>
      </w:r>
      <w:proofErr w:type="gramEnd"/>
      <w:r w:rsidRPr="003F5B2B">
        <w:rPr>
          <w:rFonts w:ascii="Times New Roman" w:eastAsia="Calibri" w:hAnsi="Times New Roman" w:cs="Times New Roman"/>
          <w:sz w:val="24"/>
          <w:szCs w:val="24"/>
        </w:rPr>
        <w:t xml:space="preserve"> участие в региональном этапе. Результаты следующие: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111"/>
        <w:gridCol w:w="2675"/>
        <w:gridCol w:w="2569"/>
      </w:tblGrid>
      <w:tr w:rsidR="003F5B2B" w:rsidRPr="003F5B2B" w:rsidTr="003F5B2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Ф.И. учащегося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Ф.И.О. педагога</w:t>
            </w:r>
          </w:p>
        </w:tc>
      </w:tr>
      <w:tr w:rsidR="003F5B2B" w:rsidRPr="003F5B2B" w:rsidTr="003F5B2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Малицкий  С.(11А)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Антропова Г.Ф.</w:t>
            </w:r>
          </w:p>
        </w:tc>
      </w:tr>
    </w:tbl>
    <w:p w:rsidR="003F5B2B" w:rsidRPr="003F5B2B" w:rsidRDefault="003F5B2B" w:rsidP="003F5B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F5B2B" w:rsidRPr="003F5B2B" w:rsidRDefault="003F5B2B" w:rsidP="003F5B2B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5B2B">
        <w:rPr>
          <w:rFonts w:ascii="Times New Roman" w:eastAsia="Calibri" w:hAnsi="Times New Roman" w:cs="Times New Roman"/>
          <w:b/>
          <w:sz w:val="24"/>
          <w:szCs w:val="24"/>
        </w:rPr>
        <w:t xml:space="preserve">Выводы: </w:t>
      </w:r>
    </w:p>
    <w:p w:rsidR="003F5B2B" w:rsidRPr="003F5B2B" w:rsidRDefault="003F5B2B" w:rsidP="003F5B2B">
      <w:pPr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 xml:space="preserve">в школе проводится работа с одаренными детьми; </w:t>
      </w:r>
    </w:p>
    <w:p w:rsidR="003F5B2B" w:rsidRPr="003F5B2B" w:rsidRDefault="003F5B2B" w:rsidP="003F5B2B">
      <w:pPr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lastRenderedPageBreak/>
        <w:t>расширяется круг дистанционных олимпиад и конкурсов, в которых принимают участие учащиеся школы;</w:t>
      </w:r>
    </w:p>
    <w:p w:rsidR="003F5B2B" w:rsidRPr="003F5B2B" w:rsidRDefault="003F5B2B" w:rsidP="003F5B2B">
      <w:pPr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>недостаточно высок качественный уровень участия школы в муниципальном этапе Всероссийской олимпиады школьников;</w:t>
      </w:r>
    </w:p>
    <w:p w:rsidR="003F5B2B" w:rsidRPr="003F5B2B" w:rsidRDefault="003F5B2B" w:rsidP="003F5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F5B2B">
        <w:rPr>
          <w:rFonts w:ascii="Times New Roman" w:eastAsia="Calibri" w:hAnsi="Times New Roman" w:cs="Times New Roman"/>
          <w:b/>
          <w:sz w:val="24"/>
          <w:szCs w:val="24"/>
        </w:rPr>
        <w:t xml:space="preserve">Предложения: </w:t>
      </w:r>
    </w:p>
    <w:p w:rsidR="003F5B2B" w:rsidRPr="003F5B2B" w:rsidRDefault="003F5B2B" w:rsidP="003F5B2B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>обеспечить системную работу  с одаренными детьми  в школьных МО, классах, отдельным учителям;</w:t>
      </w:r>
    </w:p>
    <w:p w:rsidR="003F5B2B" w:rsidRPr="003F5B2B" w:rsidRDefault="003F5B2B" w:rsidP="003F5B2B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>повысить качественный уровень участия обучающихся в олимпиадах и конкурсах различного уровня и форм проведения;</w:t>
      </w:r>
    </w:p>
    <w:p w:rsidR="003F5B2B" w:rsidRPr="003F5B2B" w:rsidRDefault="003F5B2B" w:rsidP="003F5B2B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>проводить  дополнительные занятия  с одаренными, высоко мотивированными к учебе детьми с целью качественной подготовки к муниципальному этапу Всероссийской олимпиады школьников.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ВОСТРЕБОВАННОСТЬ ВЫПУСКНИКОВ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 13. Востребованность учеников</w:t>
      </w:r>
    </w:p>
    <w:tbl>
      <w:tblPr>
        <w:tblW w:w="101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3"/>
        <w:gridCol w:w="594"/>
        <w:gridCol w:w="1048"/>
        <w:gridCol w:w="992"/>
        <w:gridCol w:w="1441"/>
        <w:gridCol w:w="594"/>
        <w:gridCol w:w="942"/>
        <w:gridCol w:w="1418"/>
        <w:gridCol w:w="1475"/>
        <w:gridCol w:w="845"/>
      </w:tblGrid>
      <w:tr w:rsidR="00105782" w:rsidRPr="00B3356F" w:rsidTr="001568FB">
        <w:tc>
          <w:tcPr>
            <w:tcW w:w="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выпуска</w:t>
            </w:r>
            <w:proofErr w:type="spellEnd"/>
          </w:p>
        </w:tc>
        <w:tc>
          <w:tcPr>
            <w:tcW w:w="40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Основное общее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оразование</w:t>
            </w:r>
            <w:proofErr w:type="spellEnd"/>
          </w:p>
        </w:tc>
        <w:tc>
          <w:tcPr>
            <w:tcW w:w="527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Среднее общее образование</w:t>
            </w:r>
          </w:p>
        </w:tc>
      </w:tr>
      <w:tr w:rsidR="00105782" w:rsidRPr="00B3356F" w:rsidTr="001568FB">
        <w:tc>
          <w:tcPr>
            <w:tcW w:w="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Перешли в 10-й класс Школы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Поступили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профессиональную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ОО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Поступили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вузы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Поступили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профессиональную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ОО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Устроились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работу</w:t>
            </w:r>
            <w:proofErr w:type="spellEnd"/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Пошли на срочную службу по призыву</w:t>
            </w:r>
          </w:p>
        </w:tc>
      </w:tr>
      <w:tr w:rsidR="00105782" w:rsidRPr="00B3356F" w:rsidTr="001568FB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5782" w:rsidRPr="00B3356F" w:rsidTr="001568FB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5782" w:rsidRPr="00B3356F" w:rsidTr="001568FB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3D407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3D407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3D407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05782" w:rsidRPr="003D4073" w:rsidRDefault="00105782" w:rsidP="003D40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 2020 году количество выпускников, поступающих в вузы, стабильно по сравнению с общим количеством выпускников 11-го класса.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ФУНКЦИОНИРОВАНИЯ ВНУТРЕННЕЙ СИСТЕМЫ ОЦЕНКИ КАЧЕСТВА ОБРАЗОВАНИЯ</w:t>
      </w:r>
    </w:p>
    <w:p w:rsidR="003D4073" w:rsidRPr="00492B46" w:rsidRDefault="00105782" w:rsidP="003D40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Школе утверждено положение о внутренней системе оценки качества образования от 01.09.2016. По итогам оценки качества образования в 2020 году выявлено, что предметные и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соответствуют среднему уровню,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личностных результатов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D4073" w:rsidRPr="003D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4073" w:rsidRPr="00FF1E48" w:rsidRDefault="003D4073" w:rsidP="003D40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2B4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      </w:t>
      </w:r>
      <w:r w:rsidRPr="00FF1E48">
        <w:rPr>
          <w:rFonts w:ascii="Times New Roman" w:eastAsia="Calibri" w:hAnsi="Times New Roman" w:cs="Times New Roman"/>
          <w:color w:val="000000"/>
          <w:sz w:val="24"/>
          <w:szCs w:val="24"/>
        </w:rPr>
        <w:t>Методическая работа школы строилась на основе годового плана.</w:t>
      </w:r>
    </w:p>
    <w:p w:rsidR="003D4073" w:rsidRPr="00FF1E48" w:rsidRDefault="003D4073" w:rsidP="003D4073">
      <w:pPr>
        <w:spacing w:before="138"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Поставленные перед коллективом задачи решались через совершенствование методики проведения урока, индивидуальной и групповой работы со слабоуспевающими и одаренными учащимися, коррекцию знаний, развитие их способностей и природных задатков, ознакомление учителей с новой методической литературой.</w:t>
      </w:r>
    </w:p>
    <w:p w:rsidR="003D4073" w:rsidRPr="00FF1E48" w:rsidRDefault="003D4073" w:rsidP="003D4073">
      <w:pPr>
        <w:spacing w:before="138"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  В работе учителей используются в основном педагогические технологии с репродуктивным характером. За последний год значительно возрос интерес к информационным технологиям. Число учителей, использующих в своей работе, будь то подготовка к урокам или сами уроки, персональный компьютер и мультимедийный проектор, увеличивается с каждым  годом.</w:t>
      </w:r>
    </w:p>
    <w:p w:rsidR="003D4073" w:rsidRPr="00FF1E48" w:rsidRDefault="003D4073" w:rsidP="003D4073">
      <w:pPr>
        <w:spacing w:before="3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Помочь педагогу в подготовке педагогических материалов и организации инновационной работы, призвана методическая служба школы, работа которой должна соответствовать реальным задачам школы и иметь практическую направленность. Качество методической работы напрямую влияет на эффективность работы, уровень профессионально-педагогической компетенции учителя.</w:t>
      </w:r>
    </w:p>
    <w:p w:rsidR="003D4073" w:rsidRPr="00FF1E48" w:rsidRDefault="003D4073" w:rsidP="003D4073">
      <w:pPr>
        <w:spacing w:before="3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</w:t>
      </w:r>
      <w:r w:rsidRPr="00FF1E48">
        <w:rPr>
          <w:rFonts w:ascii="Times New Roman" w:eastAsia="Calibri" w:hAnsi="Times New Roman" w:cs="Times New Roman"/>
          <w:color w:val="000000"/>
          <w:sz w:val="24"/>
          <w:szCs w:val="24"/>
        </w:rPr>
        <w:t>Методическая работа в школе была направлена на включение учителей в творческий педагогический поиск; на повышение уровня профессионального мастерства каждого учителя; на практическое оказание помощи в реализации методических приемов в обучении и воспитании, а в конечном итоге  на рост уровня образованности и воспитанности обучающихся.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FF1E48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Структура методической службы МБОУ</w:t>
      </w:r>
      <w:r w:rsidRPr="00FF1E4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«</w:t>
      </w:r>
      <w:r w:rsidRPr="00FF1E48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Средняя школа № 26»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3D4073" w:rsidRPr="00016CB9" w:rsidRDefault="003D4073" w:rsidP="003D4073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6CB9">
        <w:rPr>
          <w:rFonts w:ascii="Times New Roman" w:eastAsia="Calibri" w:hAnsi="Times New Roman" w:cs="Times New Roman"/>
          <w:color w:val="000000"/>
          <w:sz w:val="24"/>
          <w:szCs w:val="24"/>
        </w:rPr>
        <w:t>ПЕДАГОГИЧЕСКИЙ СОВЕТ</w:t>
      </w:r>
    </w:p>
    <w:p w:rsidR="003D4073" w:rsidRPr="00016CB9" w:rsidRDefault="003D4073" w:rsidP="003D4073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6CB9">
        <w:rPr>
          <w:rFonts w:ascii="Times New Roman" w:eastAsia="Calibri" w:hAnsi="Times New Roman" w:cs="Times New Roman"/>
          <w:color w:val="000000"/>
          <w:sz w:val="24"/>
          <w:szCs w:val="24"/>
        </w:rPr>
        <w:t>МЕТОДИЧЕСКИЙ СОВЕТ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E48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Методические объединения  учителей школы: 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E4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</w:t>
      </w:r>
    </w:p>
    <w:p w:rsidR="003D4073" w:rsidRPr="00FF1E48" w:rsidRDefault="003D4073" w:rsidP="003D407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МО учителей гуманитарных</w:t>
      </w:r>
      <w:r w:rsidRPr="00FF1E48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FF1E48">
        <w:rPr>
          <w:rFonts w:ascii="Times New Roman" w:eastAsia="Calibri" w:hAnsi="Times New Roman" w:cs="Times New Roman"/>
          <w:sz w:val="24"/>
          <w:szCs w:val="24"/>
        </w:rPr>
        <w:t>наук</w:t>
      </w:r>
    </w:p>
    <w:p w:rsidR="003D4073" w:rsidRPr="00FF1E48" w:rsidRDefault="003D4073" w:rsidP="003D407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МО классных руководителей                                 </w:t>
      </w:r>
      <w:r w:rsidRPr="00FF1E4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</w:t>
      </w:r>
    </w:p>
    <w:p w:rsidR="003D4073" w:rsidRPr="00FF1E48" w:rsidRDefault="003D4073" w:rsidP="003D407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МО учителей начальной школы                      </w:t>
      </w:r>
    </w:p>
    <w:p w:rsidR="003D4073" w:rsidRPr="00FF1E48" w:rsidRDefault="003D4073" w:rsidP="003D407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МО учителей </w:t>
      </w:r>
      <w:proofErr w:type="gramStart"/>
      <w:r w:rsidRPr="00FF1E48">
        <w:rPr>
          <w:rFonts w:ascii="Times New Roman" w:eastAsia="Calibri" w:hAnsi="Times New Roman" w:cs="Times New Roman"/>
          <w:sz w:val="24"/>
          <w:szCs w:val="24"/>
        </w:rPr>
        <w:t>естественно-научного</w:t>
      </w:r>
      <w:proofErr w:type="gramEnd"/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 цикла                       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b/>
          <w:sz w:val="24"/>
          <w:szCs w:val="24"/>
        </w:rPr>
        <w:t>Формы работы:</w:t>
      </w:r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D4073" w:rsidRPr="00FF1E48" w:rsidRDefault="003D4073" w:rsidP="003D407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наставничество</w:t>
      </w:r>
    </w:p>
    <w:p w:rsidR="003D4073" w:rsidRPr="00FF1E48" w:rsidRDefault="003D4073" w:rsidP="003D407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методические совещания</w:t>
      </w:r>
    </w:p>
    <w:p w:rsidR="003D4073" w:rsidRPr="00FF1E48" w:rsidRDefault="003D4073" w:rsidP="003D407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курсовая переподготовка;</w:t>
      </w:r>
    </w:p>
    <w:p w:rsidR="003D4073" w:rsidRPr="00FF1E48" w:rsidRDefault="003D4073" w:rsidP="003D407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аттестация;</w:t>
      </w:r>
    </w:p>
    <w:p w:rsidR="003D4073" w:rsidRPr="00FF1E48" w:rsidRDefault="003D4073" w:rsidP="003D407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методические недели и декады;</w:t>
      </w:r>
    </w:p>
    <w:p w:rsidR="003D4073" w:rsidRPr="00FF1E48" w:rsidRDefault="003D4073" w:rsidP="003D407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самообразование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4073" w:rsidRPr="00FF1E48" w:rsidRDefault="003D4073" w:rsidP="003D4073">
      <w:pPr>
        <w:spacing w:before="3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перечисленных структур регламентируется нормативно-правовыми (локальными) актами:</w:t>
      </w:r>
    </w:p>
    <w:p w:rsidR="003D4073" w:rsidRPr="00FF1E48" w:rsidRDefault="003D4073" w:rsidP="003D4073">
      <w:pPr>
        <w:spacing w:before="3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Положением о педагогическом совете.</w:t>
      </w:r>
    </w:p>
    <w:p w:rsidR="003D4073" w:rsidRPr="00FF1E48" w:rsidRDefault="003D4073" w:rsidP="003D4073">
      <w:pPr>
        <w:spacing w:before="3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Положением о методическом совете.</w:t>
      </w:r>
    </w:p>
    <w:p w:rsidR="003D4073" w:rsidRPr="00FF1E48" w:rsidRDefault="003D4073" w:rsidP="003D4073">
      <w:pPr>
        <w:spacing w:before="3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Положением о методическом объединении.</w:t>
      </w:r>
    </w:p>
    <w:p w:rsidR="003D4073" w:rsidRDefault="003D4073" w:rsidP="003D4073">
      <w:pPr>
        <w:spacing w:before="3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Стабильность данной системы даёт возможность применять различные формы методической работы, что делает методическую работу интересной и привлекательной для педагогических работников. В любом звене данной системы есть возможности для проявления творческих  способностей каждым учителем, для самореализации, что особенно отличает наших педагогических работников.</w:t>
      </w:r>
    </w:p>
    <w:p w:rsidR="003D4073" w:rsidRPr="00FF1E48" w:rsidRDefault="003D4073" w:rsidP="003D4073">
      <w:pPr>
        <w:spacing w:before="3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073" w:rsidRPr="00FF1E48" w:rsidRDefault="003D4073" w:rsidP="003D4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FF1E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Качественный состав педагогического коллектива</w:t>
      </w:r>
      <w:r w:rsidRPr="00FF1E4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.</w:t>
      </w:r>
    </w:p>
    <w:p w:rsidR="003D4073" w:rsidRPr="00FF1E48" w:rsidRDefault="003D4073" w:rsidP="003D407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коллектив состоит из 38 человек.</w:t>
      </w:r>
    </w:p>
    <w:p w:rsidR="003D4073" w:rsidRPr="00492B46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92B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Состав педагогических работников по категориям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4"/>
        <w:gridCol w:w="1788"/>
        <w:gridCol w:w="1837"/>
      </w:tblGrid>
      <w:tr w:rsidR="003D4073" w:rsidRPr="00492B46" w:rsidTr="00F05C8D"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Соответствие занимаемой должности</w:t>
            </w:r>
          </w:p>
        </w:tc>
      </w:tr>
      <w:tr w:rsidR="003D4073" w:rsidRPr="00492B46" w:rsidTr="00F05C8D"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4073" w:rsidRPr="00492B46" w:rsidRDefault="003D4073" w:rsidP="00F05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3D4073" w:rsidRPr="00492B46" w:rsidRDefault="003D4073" w:rsidP="00F05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4073" w:rsidRPr="00492B46" w:rsidRDefault="003D4073" w:rsidP="00F05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4073" w:rsidRPr="00492B46" w:rsidRDefault="003D4073" w:rsidP="00F05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</w:tbl>
    <w:p w:rsidR="003D4073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BB2623" wp14:editId="55B30965">
            <wp:extent cx="4572000" cy="27432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D4073" w:rsidRPr="00492B46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Состав педагогических работников </w:t>
      </w:r>
    </w:p>
    <w:p w:rsidR="003D4073" w:rsidRPr="00492B46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92B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по образованию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D4073" w:rsidRPr="00492B46" w:rsidTr="00F05C8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  <w:proofErr w:type="spellStart"/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работников</w:t>
            </w:r>
          </w:p>
        </w:tc>
      </w:tr>
      <w:tr w:rsidR="003D4073" w:rsidRPr="00492B46" w:rsidTr="00F05C8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D4073" w:rsidRPr="00492B46" w:rsidTr="00F05C8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специальное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F05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</w:tbl>
    <w:p w:rsidR="003D4073" w:rsidRPr="00492B46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74B78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2668383" wp14:editId="51CFF7FA">
            <wp:extent cx="3819525" cy="1828800"/>
            <wp:effectExtent l="0" t="0" r="0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D4073" w:rsidRPr="003D4073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3D407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Педагоги школы имеют награды: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Медаль за трудовое отличие - Антропова Г.Ф.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Нагрудный знак «Почетный работник общего образования»- Скурыгина Н.Н., Козакова Б.Н., </w:t>
      </w:r>
      <w:proofErr w:type="spellStart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Коробейникова</w:t>
      </w:r>
      <w:proofErr w:type="spellEnd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А.И.,  Привалова Т.А., Антропова Г.Ф.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Почетная грамота Министерства просвещения РФ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Иванова О.М., </w:t>
      </w:r>
      <w:proofErr w:type="spellStart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Коробейникова</w:t>
      </w:r>
      <w:proofErr w:type="spellEnd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Почетная грамота Министерства образования и науки Камчатского кра</w:t>
      </w:r>
      <w:proofErr w:type="gramStart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Михалева Е.Б., Омельченко И.В.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Филиппова Н.И.</w:t>
      </w: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Почетная грамота  Министерства образования и молодежно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политики Камчатского края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горова И.В.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Почетная грамота Правительства Камчатского края-</w:t>
      </w:r>
      <w:proofErr w:type="spellStart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Паскочина</w:t>
      </w:r>
      <w:proofErr w:type="spellEnd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5782" w:rsidRPr="00E938F4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93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УЧЕБНО-МЕТОДИЧЕСКОГО И БИБЛИОТЕЧНО-ИНФОРМАЦИОННОГО ОБЕСПЕЧЕНИЯ</w:t>
      </w:r>
    </w:p>
    <w:p w:rsidR="00105782" w:rsidRPr="00E938F4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Общая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характеристика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105782" w:rsidRPr="00E938F4" w:rsidRDefault="00105782" w:rsidP="00105782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объем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библиотечного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фонда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="00E938F4" w:rsidRP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29089</w:t>
      </w: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единица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105782" w:rsidRPr="00E938F4" w:rsidRDefault="00105782" w:rsidP="00105782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книгообеспеченность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100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процентов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105782" w:rsidRPr="00E938F4" w:rsidRDefault="00105782" w:rsidP="00105782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обращаемость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8820</w:t>
      </w: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единиц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в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год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105782" w:rsidRPr="00E938F4" w:rsidRDefault="00105782" w:rsidP="00105782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объем</w:t>
      </w:r>
      <w:proofErr w:type="spellEnd"/>
      <w:proofErr w:type="gram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учебного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фонда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9760</w:t>
      </w: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единица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05782" w:rsidRPr="00E938F4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Фонд библиотеки формируется за счет федерального, областного, местного бюджетов.</w:t>
      </w:r>
    </w:p>
    <w:p w:rsidR="00105782" w:rsidRPr="00E938F4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 14. Состав фонда и его использование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1"/>
        <w:gridCol w:w="3632"/>
        <w:gridCol w:w="2589"/>
        <w:gridCol w:w="2658"/>
      </w:tblGrid>
      <w:tr w:rsidR="00105782" w:rsidRPr="00B3356F" w:rsidTr="001568FB"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Вид</w:t>
            </w:r>
            <w:proofErr w:type="spellEnd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литературы</w:t>
            </w:r>
            <w:proofErr w:type="spellEnd"/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единиц</w:t>
            </w:r>
            <w:proofErr w:type="spellEnd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фонде</w:t>
            </w:r>
            <w:proofErr w:type="spellEnd"/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Сколько экземпляров выдавалось за год</w:t>
            </w:r>
          </w:p>
        </w:tc>
      </w:tr>
      <w:tr w:rsidR="00105782" w:rsidRPr="00B3356F" w:rsidTr="001568FB"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Учебная</w:t>
            </w:r>
            <w:proofErr w:type="spellEnd"/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E938F4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9760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E938F4" w:rsidP="00E938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9707</w:t>
            </w:r>
          </w:p>
        </w:tc>
      </w:tr>
      <w:tr w:rsidR="00105782" w:rsidRPr="00B3356F" w:rsidTr="001568FB"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Педагогическая</w:t>
            </w:r>
            <w:proofErr w:type="spellEnd"/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E938F4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5173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E938F4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2056</w:t>
            </w:r>
          </w:p>
        </w:tc>
      </w:tr>
      <w:tr w:rsidR="00105782" w:rsidRPr="00B3356F" w:rsidTr="001568FB"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Художественная</w:t>
            </w:r>
            <w:proofErr w:type="spellEnd"/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E938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836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E938F4" w:rsidP="00E938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6905</w:t>
            </w:r>
          </w:p>
        </w:tc>
      </w:tr>
      <w:tr w:rsidR="00105782" w:rsidRPr="00B3356F" w:rsidTr="001568FB"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Справочная</w:t>
            </w:r>
            <w:proofErr w:type="spellEnd"/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E938F4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508</w:t>
            </w:r>
          </w:p>
        </w:tc>
      </w:tr>
    </w:tbl>
    <w:p w:rsidR="00E938F4" w:rsidRDefault="00105782" w:rsidP="00E93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Минпросвещения</w:t>
      </w:r>
      <w:proofErr w:type="spellEnd"/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от 2</w:t>
      </w:r>
      <w:r w:rsidR="005C4A88"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</w:t>
      </w:r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.1</w:t>
      </w:r>
      <w:r w:rsidR="005C4A88"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1</w:t>
      </w:r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.201</w:t>
      </w:r>
      <w:r w:rsidR="005C4A88"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9</w:t>
      </w:r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№ </w:t>
      </w:r>
      <w:r w:rsidR="005C4A88"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632</w:t>
      </w:r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.</w:t>
      </w:r>
    </w:p>
    <w:p w:rsidR="00E938F4" w:rsidRDefault="00105782" w:rsidP="00E93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В библиотеке имеются электронные образ</w:t>
      </w:r>
      <w:r w:rsid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овательные </w:t>
      </w:r>
      <w:proofErr w:type="gramStart"/>
      <w:r w:rsid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ресурсы</w:t>
      </w:r>
      <w:proofErr w:type="gramEnd"/>
      <w:r w:rsid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представленные в виде интерактивных ссылок. </w:t>
      </w:r>
    </w:p>
    <w:p w:rsidR="00105782" w:rsidRPr="00E938F4" w:rsidRDefault="00105782" w:rsidP="00E93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Средний уровень посещаемости библиотеки – 30 человек в день.</w:t>
      </w:r>
    </w:p>
    <w:p w:rsidR="00105782" w:rsidRPr="00E938F4" w:rsidRDefault="00105782" w:rsidP="00E93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E938F4" w:rsidRPr="00E938F4" w:rsidRDefault="00105782" w:rsidP="00E93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Оснащенность библиотеки учебными пособиями достаточная. Финансирование для  библиотеки поступает на закупку периодических изданий и обновление фонда художественной литературы.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МАТЕРИАЛЬНО-ТЕХНИЧЕСКОЙ БАЗЫ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Материально-техническое обеспечение Школы позволяет реализовывать в полной мере образовательные программы. В Школе оборудованы 33 учебных кабинета, 27 из них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оснащен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современной мультимедийной техникой. В рамках национального проекта «Цифровая образовательная среда» было закуплено 30 ноутбуков для мобильного класса. 6 ноутбуков для педагогов, 2 ноутбука для учителей, 2 интерактивных комплекса и вычислительными блоками и мобильными креплениями.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в учреждении:</w:t>
      </w:r>
    </w:p>
    <w:p w:rsidR="00105782" w:rsidRPr="00B3356F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-персональных компьютеров – 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AC736A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- ноутбуков –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171</w:t>
      </w:r>
    </w:p>
    <w:p w:rsidR="00105782" w:rsidRPr="00B3356F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интерактивных досок – 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105782" w:rsidRPr="00B3356F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интерактивных модулей – 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05782" w:rsidRPr="00B3356F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МФУ – 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105782" w:rsidRPr="00B3356F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проекторов –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37</w:t>
      </w:r>
    </w:p>
    <w:p w:rsidR="00105782" w:rsidRPr="00B3356F" w:rsidRDefault="00AC736A" w:rsidP="009634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планшетов  - 26   </w:t>
      </w:r>
    </w:p>
    <w:p w:rsidR="00105782" w:rsidRPr="005C4A88" w:rsidRDefault="00105782" w:rsidP="005C4A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первом этаже здания оборудованы спортивный и актовый залы. На первом и втором этаже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88">
        <w:rPr>
          <w:rFonts w:ascii="Times New Roman" w:eastAsia="Times New Roman" w:hAnsi="Times New Roman" w:cs="Times New Roman"/>
          <w:color w:val="000000"/>
          <w:sz w:val="24"/>
          <w:szCs w:val="24"/>
        </w:rPr>
        <w:t>борудованы</w:t>
      </w:r>
      <w:proofErr w:type="gramEnd"/>
      <w:r w:rsidR="005C4A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пищеблок и столовая.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:rsidR="00105782" w:rsidRPr="00B3356F" w:rsidRDefault="00105782" w:rsidP="0010578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приведены по состоянию на 31 декабря 20</w:t>
      </w:r>
      <w:r w:rsidR="0037087B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года.</w:t>
      </w:r>
    </w:p>
    <w:tbl>
      <w:tblPr>
        <w:tblpPr w:leftFromText="180" w:rightFromText="180" w:vertAnchor="text" w:tblpY="1"/>
        <w:tblOverlap w:val="never"/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45"/>
        <w:gridCol w:w="1436"/>
        <w:gridCol w:w="1379"/>
      </w:tblGrid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Показатели</w:t>
            </w:r>
            <w:proofErr w:type="spellEnd"/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Единица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измерения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</w:tr>
      <w:tr w:rsidR="00105782" w:rsidRPr="00B3356F" w:rsidTr="001568FB">
        <w:tc>
          <w:tcPr>
            <w:tcW w:w="93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Общая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численность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567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061C30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061C30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061C30" w:rsidRDefault="00105782" w:rsidP="00061C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11-го класса по русскому языку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568FB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11-го класса по математике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568FB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568FB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1568FB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568FB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3D4073" w:rsidP="003D40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численности</w:t>
            </w:r>
            <w:proofErr w:type="gram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3D4073" w:rsidP="003D40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−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регионального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3D4073" w:rsidP="003D40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(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федерального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международного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568FB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567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с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профессиональным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профессиональным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с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высшей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первой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E938F4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E938F4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больше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5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5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05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5C4A8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20,5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55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5C4A8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22,7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9634F6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C4A88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</w:t>
            </w:r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таких работников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C4A88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человек</w:t>
            </w:r>
            <w:proofErr w:type="spellEnd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C4A88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9634F6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C4A88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C4A88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9634F6" w:rsidP="009634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105782"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  <w:r w:rsidR="00105782"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93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Инфраструктура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AC736A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AC736A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A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единиц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AC736A" w:rsidRDefault="00AC736A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единиц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9634F6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нет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нет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медиатеки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сре</w:t>
            </w:r>
            <w:proofErr w:type="gram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ск</w:t>
            </w:r>
            <w:proofErr w:type="gram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системы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распечатки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материалов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gram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которые могут пользоваться интернетом от общей численности обучающихся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9634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(100%)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кв</w:t>
            </w:r>
            <w:proofErr w:type="spellEnd"/>
            <w:proofErr w:type="gram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м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</w:tbl>
    <w:p w:rsidR="009634F6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br w:type="textWrapping" w:clear="all"/>
      </w:r>
    </w:p>
    <w:p w:rsidR="00105782" w:rsidRPr="009634F6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4F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показателей указывает на то, что Школа имеет достаточную инфраструктуру, которая соответствует требованиям СанПиН и позволяет реализовывать образовательные программы в полном объеме в соответствии с ФГОС общего образования.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4F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</w:t>
      </w:r>
    </w:p>
    <w:p w:rsidR="00CE03E8" w:rsidRPr="00B3356F" w:rsidRDefault="00CE03E8">
      <w:pPr>
        <w:rPr>
          <w:sz w:val="24"/>
          <w:szCs w:val="24"/>
        </w:rPr>
      </w:pPr>
    </w:p>
    <w:sectPr w:rsidR="00CE03E8" w:rsidRPr="00B3356F" w:rsidSect="001568FB">
      <w:pgSz w:w="12240" w:h="15840"/>
      <w:pgMar w:top="1440" w:right="758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10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923CA3"/>
    <w:multiLevelType w:val="hybridMultilevel"/>
    <w:tmpl w:val="D7D46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1938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C64812"/>
    <w:multiLevelType w:val="hybridMultilevel"/>
    <w:tmpl w:val="6CE06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F21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1831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1B7CE1"/>
    <w:multiLevelType w:val="hybridMultilevel"/>
    <w:tmpl w:val="B7A279A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3621"/>
        </w:tabs>
        <w:ind w:left="3621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395E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EF2E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9342AC"/>
    <w:multiLevelType w:val="hybridMultilevel"/>
    <w:tmpl w:val="246243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36A2109F"/>
    <w:multiLevelType w:val="hybridMultilevel"/>
    <w:tmpl w:val="B2AAA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07A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AA079D"/>
    <w:multiLevelType w:val="hybridMultilevel"/>
    <w:tmpl w:val="7144D7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8B7E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DA72A5"/>
    <w:multiLevelType w:val="hybridMultilevel"/>
    <w:tmpl w:val="ABE8848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7C21C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DD3F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4E19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D428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5817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EF70F5"/>
    <w:multiLevelType w:val="multilevel"/>
    <w:tmpl w:val="4EC8A4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A575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DE23F7"/>
    <w:multiLevelType w:val="hybridMultilevel"/>
    <w:tmpl w:val="EA08D0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0F27C99"/>
    <w:multiLevelType w:val="multilevel"/>
    <w:tmpl w:val="B1E423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AE23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874C07"/>
    <w:multiLevelType w:val="hybridMultilevel"/>
    <w:tmpl w:val="E3385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DB00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360E13"/>
    <w:multiLevelType w:val="hybridMultilevel"/>
    <w:tmpl w:val="CAA0EF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99C53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9A65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6A6C47"/>
    <w:multiLevelType w:val="multilevel"/>
    <w:tmpl w:val="5E22B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8"/>
  </w:num>
  <w:num w:numId="3">
    <w:abstractNumId w:val="29"/>
  </w:num>
  <w:num w:numId="4">
    <w:abstractNumId w:val="17"/>
  </w:num>
  <w:num w:numId="5">
    <w:abstractNumId w:val="8"/>
  </w:num>
  <w:num w:numId="6">
    <w:abstractNumId w:val="26"/>
  </w:num>
  <w:num w:numId="7">
    <w:abstractNumId w:val="24"/>
  </w:num>
  <w:num w:numId="8">
    <w:abstractNumId w:val="0"/>
  </w:num>
  <w:num w:numId="9">
    <w:abstractNumId w:val="5"/>
  </w:num>
  <w:num w:numId="10">
    <w:abstractNumId w:val="18"/>
  </w:num>
  <w:num w:numId="11">
    <w:abstractNumId w:val="11"/>
  </w:num>
  <w:num w:numId="12">
    <w:abstractNumId w:val="21"/>
  </w:num>
  <w:num w:numId="13">
    <w:abstractNumId w:val="7"/>
  </w:num>
  <w:num w:numId="14">
    <w:abstractNumId w:val="16"/>
  </w:num>
  <w:num w:numId="15">
    <w:abstractNumId w:val="13"/>
  </w:num>
  <w:num w:numId="16">
    <w:abstractNumId w:val="4"/>
  </w:num>
  <w:num w:numId="17">
    <w:abstractNumId w:val="19"/>
  </w:num>
  <w:num w:numId="18">
    <w:abstractNumId w:val="15"/>
  </w:num>
  <w:num w:numId="19">
    <w:abstractNumId w:val="30"/>
  </w:num>
  <w:num w:numId="20">
    <w:abstractNumId w:val="20"/>
  </w:num>
  <w:num w:numId="21">
    <w:abstractNumId w:val="23"/>
  </w:num>
  <w:num w:numId="22">
    <w:abstractNumId w:val="22"/>
  </w:num>
  <w:num w:numId="23">
    <w:abstractNumId w:val="12"/>
  </w:num>
  <w:num w:numId="24">
    <w:abstractNumId w:val="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14"/>
  </w:num>
  <w:num w:numId="27">
    <w:abstractNumId w:val="1"/>
  </w:num>
  <w:num w:numId="28">
    <w:abstractNumId w:val="25"/>
  </w:num>
  <w:num w:numId="29">
    <w:abstractNumId w:val="3"/>
  </w:num>
  <w:num w:numId="30">
    <w:abstractNumId w:val="10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405"/>
    <w:rsid w:val="00051EDA"/>
    <w:rsid w:val="00061C30"/>
    <w:rsid w:val="000C04C0"/>
    <w:rsid w:val="00105782"/>
    <w:rsid w:val="00115405"/>
    <w:rsid w:val="001568FB"/>
    <w:rsid w:val="00256C72"/>
    <w:rsid w:val="0034631F"/>
    <w:rsid w:val="0037087B"/>
    <w:rsid w:val="003D4073"/>
    <w:rsid w:val="003F5B2B"/>
    <w:rsid w:val="005C4A88"/>
    <w:rsid w:val="00716931"/>
    <w:rsid w:val="0074679B"/>
    <w:rsid w:val="008215C9"/>
    <w:rsid w:val="009634F6"/>
    <w:rsid w:val="00AC736A"/>
    <w:rsid w:val="00B3356F"/>
    <w:rsid w:val="00CE03E8"/>
    <w:rsid w:val="00CF0245"/>
    <w:rsid w:val="00E43D5D"/>
    <w:rsid w:val="00E938F4"/>
    <w:rsid w:val="00EC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578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057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styleId="3">
    <w:name w:val="heading 3"/>
    <w:basedOn w:val="a"/>
    <w:link w:val="30"/>
    <w:uiPriority w:val="9"/>
    <w:qFormat/>
    <w:rsid w:val="00105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ru-RU"/>
    </w:rPr>
  </w:style>
  <w:style w:type="paragraph" w:styleId="4">
    <w:name w:val="heading 4"/>
    <w:basedOn w:val="a"/>
    <w:link w:val="40"/>
    <w:uiPriority w:val="9"/>
    <w:qFormat/>
    <w:rsid w:val="001057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105782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05782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105782"/>
    <w:rPr>
      <w:rFonts w:ascii="Times New Roman" w:eastAsia="Times New Roman" w:hAnsi="Times New Roman" w:cs="Times New Roman"/>
      <w:b/>
      <w:bCs/>
      <w:sz w:val="27"/>
      <w:szCs w:val="27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rsid w:val="00105782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numbering" w:customStyle="1" w:styleId="12">
    <w:name w:val="Нет списка1"/>
    <w:next w:val="a2"/>
    <w:uiPriority w:val="99"/>
    <w:semiHidden/>
    <w:unhideWhenUsed/>
    <w:rsid w:val="00105782"/>
  </w:style>
  <w:style w:type="character" w:customStyle="1" w:styleId="10">
    <w:name w:val="Заголовок 1 Знак"/>
    <w:basedOn w:val="a0"/>
    <w:link w:val="1"/>
    <w:uiPriority w:val="9"/>
    <w:rsid w:val="001057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customStyle="1" w:styleId="13">
    <w:name w:val="Сетка таблицы1"/>
    <w:basedOn w:val="a1"/>
    <w:next w:val="a3"/>
    <w:uiPriority w:val="59"/>
    <w:rsid w:val="00105782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4"/>
    <w:qFormat/>
    <w:rsid w:val="00105782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numbering" w:customStyle="1" w:styleId="110">
    <w:name w:val="Нет списка11"/>
    <w:next w:val="a2"/>
    <w:uiPriority w:val="99"/>
    <w:semiHidden/>
    <w:unhideWhenUsed/>
    <w:rsid w:val="00105782"/>
  </w:style>
  <w:style w:type="numbering" w:customStyle="1" w:styleId="111">
    <w:name w:val="Нет списка111"/>
    <w:next w:val="a2"/>
    <w:uiPriority w:val="99"/>
    <w:semiHidden/>
    <w:unhideWhenUsed/>
    <w:rsid w:val="00105782"/>
  </w:style>
  <w:style w:type="paragraph" w:styleId="a5">
    <w:name w:val="Normal (Web)"/>
    <w:basedOn w:val="a"/>
    <w:uiPriority w:val="99"/>
    <w:unhideWhenUsed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">
    <w:name w:val="counter"/>
    <w:basedOn w:val="a"/>
    <w:rsid w:val="00105782"/>
    <w:pPr>
      <w:spacing w:after="84" w:line="240" w:lineRule="auto"/>
      <w:jc w:val="center"/>
    </w:pPr>
    <w:rPr>
      <w:rFonts w:ascii="Times New Roman" w:eastAsia="Times New Roman" w:hAnsi="Times New Roman" w:cs="Times New Roman"/>
      <w:b/>
      <w:bCs/>
      <w:smallCaps/>
      <w:sz w:val="20"/>
      <w:szCs w:val="20"/>
      <w:lang w:eastAsia="ru-RU"/>
    </w:rPr>
  </w:style>
  <w:style w:type="paragraph" w:customStyle="1" w:styleId="blank1bm">
    <w:name w:val="blank1bm"/>
    <w:basedOn w:val="a"/>
    <w:rsid w:val="0010578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alid">
    <w:name w:val="invali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left">
    <w:name w:val="button2-lef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right">
    <w:name w:val="button2-righ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s">
    <w:name w:val="breadcrumbs"/>
    <w:basedOn w:val="a"/>
    <w:rsid w:val="00105782"/>
    <w:pPr>
      <w:spacing w:after="84" w:line="240" w:lineRule="auto"/>
      <w:ind w:left="50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latestnews">
    <w:name w:val="latestnews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stread">
    <w:name w:val="mostrea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">
    <w:name w:val="blo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-featured">
    <w:name w:val="blog-feature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out-button">
    <w:name w:val="logout-button"/>
    <w:basedOn w:val="a"/>
    <w:rsid w:val="00105782"/>
    <w:pPr>
      <w:spacing w:before="167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-fields">
    <w:name w:val="login-fields"/>
    <w:basedOn w:val="a"/>
    <w:rsid w:val="00105782"/>
    <w:pPr>
      <w:spacing w:before="167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-description">
    <w:name w:val="login-description"/>
    <w:basedOn w:val="a"/>
    <w:rsid w:val="00105782"/>
    <w:pPr>
      <w:spacing w:before="335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out-description">
    <w:name w:val="logout-description"/>
    <w:basedOn w:val="a"/>
    <w:rsid w:val="00105782"/>
    <w:pPr>
      <w:spacing w:before="335" w:after="3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heading">
    <w:name w:val="buttonheadin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uttonheadingblog">
    <w:name w:val="buttonheading_blo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utton">
    <w:name w:val="button"/>
    <w:basedOn w:val="a"/>
    <w:rsid w:val="00105782"/>
    <w:pPr>
      <w:spacing w:before="84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">
    <w:name w:val="tip"/>
    <w:basedOn w:val="a"/>
    <w:rsid w:val="00105782"/>
    <w:pPr>
      <w:pBdr>
        <w:top w:val="dotted" w:sz="6" w:space="3" w:color="000000"/>
        <w:left w:val="dotted" w:sz="6" w:space="3" w:color="000000"/>
        <w:bottom w:val="dotted" w:sz="6" w:space="3" w:color="000000"/>
        <w:right w:val="dotted" w:sz="6" w:space="3" w:color="000000"/>
      </w:pBdr>
      <w:shd w:val="clear" w:color="auto" w:fill="FFFFFF"/>
      <w:spacing w:after="84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tip-title">
    <w:name w:val="tip-tit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rticle-info">
    <w:name w:val="article-info"/>
    <w:basedOn w:val="a"/>
    <w:rsid w:val="00105782"/>
    <w:pPr>
      <w:spacing w:after="167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items-leading">
    <w:name w:val="items-leading"/>
    <w:basedOn w:val="a"/>
    <w:rsid w:val="00105782"/>
    <w:pPr>
      <w:pBdr>
        <w:top w:val="dotted" w:sz="6" w:space="0" w:color="90A05E"/>
        <w:left w:val="dotted" w:sz="6" w:space="0" w:color="90A05E"/>
        <w:bottom w:val="dotted" w:sz="6" w:space="0" w:color="90A05E"/>
        <w:right w:val="dotted" w:sz="6" w:space="0" w:color="90A05E"/>
      </w:pBdr>
      <w:spacing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-separator">
    <w:name w:val="row-separator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separator">
    <w:name w:val="item-separator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s-1">
    <w:name w:val="cols-1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-more">
    <w:name w:val="blog-mor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">
    <w:name w:val="item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page">
    <w:name w:val="item-page"/>
    <w:basedOn w:val="a"/>
    <w:rsid w:val="00105782"/>
    <w:pPr>
      <w:pBdr>
        <w:top w:val="dotted" w:sz="6" w:space="0" w:color="90A05E"/>
        <w:left w:val="dotted" w:sz="6" w:space="0" w:color="90A05E"/>
        <w:bottom w:val="dotted" w:sz="6" w:space="0" w:color="90A05E"/>
        <w:right w:val="dotted" w:sz="6" w:space="0" w:color="90A05E"/>
      </w:pBdr>
      <w:spacing w:before="84" w:after="84" w:line="240" w:lineRule="auto"/>
      <w:ind w:left="84" w:righ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title">
    <w:name w:val="item-tit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tegory-desc">
    <w:name w:val="category-desc"/>
    <w:basedOn w:val="a"/>
    <w:rsid w:val="00105782"/>
    <w:pPr>
      <w:spacing w:before="167" w:after="167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left">
    <w:name w:val="image-left"/>
    <w:basedOn w:val="a"/>
    <w:rsid w:val="00105782"/>
    <w:pPr>
      <w:spacing w:after="84" w:line="240" w:lineRule="auto"/>
      <w:ind w:righ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right">
    <w:name w:val="image-righ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chive">
    <w:name w:val="archiv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ies-list">
    <w:name w:val="categories-lis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av">
    <w:name w:val="pagenav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lto-close">
    <w:name w:val="mailto-clos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color w:val="CC0000"/>
      <w:sz w:val="24"/>
      <w:szCs w:val="24"/>
      <w:lang w:eastAsia="ru-RU"/>
    </w:rPr>
  </w:style>
  <w:style w:type="paragraph" w:customStyle="1" w:styleId="star">
    <w:name w:val="star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color w:val="CC0000"/>
      <w:sz w:val="24"/>
      <w:szCs w:val="24"/>
      <w:lang w:eastAsia="ru-RU"/>
    </w:rPr>
  </w:style>
  <w:style w:type="paragraph" w:customStyle="1" w:styleId="formelm">
    <w:name w:val="formelm"/>
    <w:basedOn w:val="a"/>
    <w:rsid w:val="00105782"/>
    <w:pPr>
      <w:spacing w:before="84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buttons">
    <w:name w:val="formelm-buttons"/>
    <w:basedOn w:val="a"/>
    <w:rsid w:val="00105782"/>
    <w:pPr>
      <w:spacing w:after="167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fo-term">
    <w:name w:val="article-info-term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ll">
    <w:name w:val="small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color w:val="000000"/>
      <w:sz w:val="17"/>
      <w:szCs w:val="17"/>
      <w:lang w:eastAsia="ru-RU"/>
    </w:rPr>
  </w:style>
  <w:style w:type="paragraph" w:customStyle="1" w:styleId="column-1">
    <w:name w:val="column-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">
    <w:name w:val="column-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">
    <w:name w:val="column-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4">
    <w:name w:val="column-4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">
    <w:name w:val="readmor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">
    <w:name w:val="artic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">
    <w:name w:val="pagebrea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">
    <w:name w:val="blan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ies-link">
    <w:name w:val="subcategories-lin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list">
    <w:name w:val="category-lis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">
    <w:name w:val="pagination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">
    <w:name w:val="inputbox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area">
    <w:name w:val="formelm-area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nocolumns">
    <w:name w:val="shownocolumns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s-row">
    <w:name w:val="items-row"/>
    <w:basedOn w:val="a"/>
    <w:rsid w:val="00105782"/>
    <w:pPr>
      <w:spacing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cetoolbarcontainer">
    <w:name w:val="mcetoolbarcontainer"/>
    <w:basedOn w:val="a0"/>
    <w:rsid w:val="00105782"/>
  </w:style>
  <w:style w:type="paragraph" w:customStyle="1" w:styleId="image1">
    <w:name w:val="imag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1">
    <w:name w:val="readmor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1">
    <w:name w:val="articl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1">
    <w:name w:val="pagebrea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1">
    <w:name w:val="blan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105782"/>
    <w:pPr>
      <w:spacing w:after="84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1">
    <w:name w:val="right1"/>
    <w:basedOn w:val="a"/>
    <w:rsid w:val="00105782"/>
    <w:pPr>
      <w:spacing w:after="84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1">
    <w:name w:val="column-1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1">
    <w:name w:val="column-2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2">
    <w:name w:val="column-1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2">
    <w:name w:val="column-2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1">
    <w:name w:val="column-3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3">
    <w:name w:val="column-1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3">
    <w:name w:val="column-2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2">
    <w:name w:val="column-3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41">
    <w:name w:val="column-4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ies-link1">
    <w:name w:val="subcategories-lin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-list1">
    <w:name w:val="category-list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desc1">
    <w:name w:val="category-desc1"/>
    <w:basedOn w:val="a"/>
    <w:rsid w:val="00105782"/>
    <w:pPr>
      <w:spacing w:before="167" w:after="419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desc2">
    <w:name w:val="category-desc2"/>
    <w:basedOn w:val="a"/>
    <w:rsid w:val="00105782"/>
    <w:pPr>
      <w:spacing w:before="167" w:after="419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1">
    <w:name w:val="pagination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1">
    <w:name w:val="inputbox1"/>
    <w:basedOn w:val="a"/>
    <w:rsid w:val="00105782"/>
    <w:pPr>
      <w:pBdr>
        <w:top w:val="single" w:sz="6" w:space="3" w:color="CCCCCC"/>
        <w:left w:val="single" w:sz="6" w:space="3" w:color="CCCCCC"/>
        <w:bottom w:val="single" w:sz="6" w:space="3" w:color="CCCCCC"/>
        <w:right w:val="single" w:sz="6" w:space="3" w:color="CCCCCC"/>
      </w:pBdr>
      <w:shd w:val="clear" w:color="auto" w:fill="FFFFFF"/>
      <w:spacing w:before="335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area1">
    <w:name w:val="formelm-area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105782"/>
    <w:rPr>
      <w:b/>
      <w:bCs/>
    </w:rPr>
  </w:style>
  <w:style w:type="paragraph" w:customStyle="1" w:styleId="a50">
    <w:name w:val="a5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2">
    <w:name w:val="Сетка таблицы11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05782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105782"/>
    <w:rPr>
      <w:rFonts w:ascii="Tahoma" w:eastAsia="Calibri" w:hAnsi="Tahoma" w:cs="Times New Roman"/>
      <w:sz w:val="16"/>
      <w:szCs w:val="16"/>
      <w:lang w:val="x-none"/>
    </w:rPr>
  </w:style>
  <w:style w:type="table" w:customStyle="1" w:styleId="41">
    <w:name w:val="Сетка таблицы4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3">
    <w:name w:val="Заголовок 1 Знак1"/>
    <w:basedOn w:val="a0"/>
    <w:uiPriority w:val="9"/>
    <w:rsid w:val="001057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0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5782"/>
    <w:pPr>
      <w:ind w:left="720"/>
      <w:contextualSpacing/>
    </w:pPr>
  </w:style>
  <w:style w:type="table" w:customStyle="1" w:styleId="7">
    <w:name w:val="Сетка таблицы7"/>
    <w:basedOn w:val="a1"/>
    <w:next w:val="a3"/>
    <w:uiPriority w:val="59"/>
    <w:rsid w:val="009634F6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578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057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styleId="3">
    <w:name w:val="heading 3"/>
    <w:basedOn w:val="a"/>
    <w:link w:val="30"/>
    <w:uiPriority w:val="9"/>
    <w:qFormat/>
    <w:rsid w:val="00105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ru-RU"/>
    </w:rPr>
  </w:style>
  <w:style w:type="paragraph" w:styleId="4">
    <w:name w:val="heading 4"/>
    <w:basedOn w:val="a"/>
    <w:link w:val="40"/>
    <w:uiPriority w:val="9"/>
    <w:qFormat/>
    <w:rsid w:val="001057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105782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05782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105782"/>
    <w:rPr>
      <w:rFonts w:ascii="Times New Roman" w:eastAsia="Times New Roman" w:hAnsi="Times New Roman" w:cs="Times New Roman"/>
      <w:b/>
      <w:bCs/>
      <w:sz w:val="27"/>
      <w:szCs w:val="27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rsid w:val="00105782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numbering" w:customStyle="1" w:styleId="12">
    <w:name w:val="Нет списка1"/>
    <w:next w:val="a2"/>
    <w:uiPriority w:val="99"/>
    <w:semiHidden/>
    <w:unhideWhenUsed/>
    <w:rsid w:val="00105782"/>
  </w:style>
  <w:style w:type="character" w:customStyle="1" w:styleId="10">
    <w:name w:val="Заголовок 1 Знак"/>
    <w:basedOn w:val="a0"/>
    <w:link w:val="1"/>
    <w:uiPriority w:val="9"/>
    <w:rsid w:val="001057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customStyle="1" w:styleId="13">
    <w:name w:val="Сетка таблицы1"/>
    <w:basedOn w:val="a1"/>
    <w:next w:val="a3"/>
    <w:uiPriority w:val="59"/>
    <w:rsid w:val="00105782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4"/>
    <w:qFormat/>
    <w:rsid w:val="00105782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numbering" w:customStyle="1" w:styleId="110">
    <w:name w:val="Нет списка11"/>
    <w:next w:val="a2"/>
    <w:uiPriority w:val="99"/>
    <w:semiHidden/>
    <w:unhideWhenUsed/>
    <w:rsid w:val="00105782"/>
  </w:style>
  <w:style w:type="numbering" w:customStyle="1" w:styleId="111">
    <w:name w:val="Нет списка111"/>
    <w:next w:val="a2"/>
    <w:uiPriority w:val="99"/>
    <w:semiHidden/>
    <w:unhideWhenUsed/>
    <w:rsid w:val="00105782"/>
  </w:style>
  <w:style w:type="paragraph" w:styleId="a5">
    <w:name w:val="Normal (Web)"/>
    <w:basedOn w:val="a"/>
    <w:uiPriority w:val="99"/>
    <w:unhideWhenUsed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">
    <w:name w:val="counter"/>
    <w:basedOn w:val="a"/>
    <w:rsid w:val="00105782"/>
    <w:pPr>
      <w:spacing w:after="84" w:line="240" w:lineRule="auto"/>
      <w:jc w:val="center"/>
    </w:pPr>
    <w:rPr>
      <w:rFonts w:ascii="Times New Roman" w:eastAsia="Times New Roman" w:hAnsi="Times New Roman" w:cs="Times New Roman"/>
      <w:b/>
      <w:bCs/>
      <w:smallCaps/>
      <w:sz w:val="20"/>
      <w:szCs w:val="20"/>
      <w:lang w:eastAsia="ru-RU"/>
    </w:rPr>
  </w:style>
  <w:style w:type="paragraph" w:customStyle="1" w:styleId="blank1bm">
    <w:name w:val="blank1bm"/>
    <w:basedOn w:val="a"/>
    <w:rsid w:val="0010578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alid">
    <w:name w:val="invali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left">
    <w:name w:val="button2-lef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right">
    <w:name w:val="button2-righ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s">
    <w:name w:val="breadcrumbs"/>
    <w:basedOn w:val="a"/>
    <w:rsid w:val="00105782"/>
    <w:pPr>
      <w:spacing w:after="84" w:line="240" w:lineRule="auto"/>
      <w:ind w:left="50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latestnews">
    <w:name w:val="latestnews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stread">
    <w:name w:val="mostrea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">
    <w:name w:val="blo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-featured">
    <w:name w:val="blog-feature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out-button">
    <w:name w:val="logout-button"/>
    <w:basedOn w:val="a"/>
    <w:rsid w:val="00105782"/>
    <w:pPr>
      <w:spacing w:before="167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-fields">
    <w:name w:val="login-fields"/>
    <w:basedOn w:val="a"/>
    <w:rsid w:val="00105782"/>
    <w:pPr>
      <w:spacing w:before="167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-description">
    <w:name w:val="login-description"/>
    <w:basedOn w:val="a"/>
    <w:rsid w:val="00105782"/>
    <w:pPr>
      <w:spacing w:before="335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out-description">
    <w:name w:val="logout-description"/>
    <w:basedOn w:val="a"/>
    <w:rsid w:val="00105782"/>
    <w:pPr>
      <w:spacing w:before="335" w:after="3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heading">
    <w:name w:val="buttonheadin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uttonheadingblog">
    <w:name w:val="buttonheading_blo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utton">
    <w:name w:val="button"/>
    <w:basedOn w:val="a"/>
    <w:rsid w:val="00105782"/>
    <w:pPr>
      <w:spacing w:before="84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">
    <w:name w:val="tip"/>
    <w:basedOn w:val="a"/>
    <w:rsid w:val="00105782"/>
    <w:pPr>
      <w:pBdr>
        <w:top w:val="dotted" w:sz="6" w:space="3" w:color="000000"/>
        <w:left w:val="dotted" w:sz="6" w:space="3" w:color="000000"/>
        <w:bottom w:val="dotted" w:sz="6" w:space="3" w:color="000000"/>
        <w:right w:val="dotted" w:sz="6" w:space="3" w:color="000000"/>
      </w:pBdr>
      <w:shd w:val="clear" w:color="auto" w:fill="FFFFFF"/>
      <w:spacing w:after="84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tip-title">
    <w:name w:val="tip-tit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rticle-info">
    <w:name w:val="article-info"/>
    <w:basedOn w:val="a"/>
    <w:rsid w:val="00105782"/>
    <w:pPr>
      <w:spacing w:after="167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items-leading">
    <w:name w:val="items-leading"/>
    <w:basedOn w:val="a"/>
    <w:rsid w:val="00105782"/>
    <w:pPr>
      <w:pBdr>
        <w:top w:val="dotted" w:sz="6" w:space="0" w:color="90A05E"/>
        <w:left w:val="dotted" w:sz="6" w:space="0" w:color="90A05E"/>
        <w:bottom w:val="dotted" w:sz="6" w:space="0" w:color="90A05E"/>
        <w:right w:val="dotted" w:sz="6" w:space="0" w:color="90A05E"/>
      </w:pBdr>
      <w:spacing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-separator">
    <w:name w:val="row-separator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separator">
    <w:name w:val="item-separator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s-1">
    <w:name w:val="cols-1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-more">
    <w:name w:val="blog-mor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">
    <w:name w:val="item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page">
    <w:name w:val="item-page"/>
    <w:basedOn w:val="a"/>
    <w:rsid w:val="00105782"/>
    <w:pPr>
      <w:pBdr>
        <w:top w:val="dotted" w:sz="6" w:space="0" w:color="90A05E"/>
        <w:left w:val="dotted" w:sz="6" w:space="0" w:color="90A05E"/>
        <w:bottom w:val="dotted" w:sz="6" w:space="0" w:color="90A05E"/>
        <w:right w:val="dotted" w:sz="6" w:space="0" w:color="90A05E"/>
      </w:pBdr>
      <w:spacing w:before="84" w:after="84" w:line="240" w:lineRule="auto"/>
      <w:ind w:left="84" w:righ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title">
    <w:name w:val="item-tit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tegory-desc">
    <w:name w:val="category-desc"/>
    <w:basedOn w:val="a"/>
    <w:rsid w:val="00105782"/>
    <w:pPr>
      <w:spacing w:before="167" w:after="167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left">
    <w:name w:val="image-left"/>
    <w:basedOn w:val="a"/>
    <w:rsid w:val="00105782"/>
    <w:pPr>
      <w:spacing w:after="84" w:line="240" w:lineRule="auto"/>
      <w:ind w:righ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right">
    <w:name w:val="image-righ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chive">
    <w:name w:val="archiv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ies-list">
    <w:name w:val="categories-lis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av">
    <w:name w:val="pagenav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lto-close">
    <w:name w:val="mailto-clos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color w:val="CC0000"/>
      <w:sz w:val="24"/>
      <w:szCs w:val="24"/>
      <w:lang w:eastAsia="ru-RU"/>
    </w:rPr>
  </w:style>
  <w:style w:type="paragraph" w:customStyle="1" w:styleId="star">
    <w:name w:val="star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color w:val="CC0000"/>
      <w:sz w:val="24"/>
      <w:szCs w:val="24"/>
      <w:lang w:eastAsia="ru-RU"/>
    </w:rPr>
  </w:style>
  <w:style w:type="paragraph" w:customStyle="1" w:styleId="formelm">
    <w:name w:val="formelm"/>
    <w:basedOn w:val="a"/>
    <w:rsid w:val="00105782"/>
    <w:pPr>
      <w:spacing w:before="84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buttons">
    <w:name w:val="formelm-buttons"/>
    <w:basedOn w:val="a"/>
    <w:rsid w:val="00105782"/>
    <w:pPr>
      <w:spacing w:after="167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fo-term">
    <w:name w:val="article-info-term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ll">
    <w:name w:val="small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color w:val="000000"/>
      <w:sz w:val="17"/>
      <w:szCs w:val="17"/>
      <w:lang w:eastAsia="ru-RU"/>
    </w:rPr>
  </w:style>
  <w:style w:type="paragraph" w:customStyle="1" w:styleId="column-1">
    <w:name w:val="column-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">
    <w:name w:val="column-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">
    <w:name w:val="column-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4">
    <w:name w:val="column-4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">
    <w:name w:val="readmor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">
    <w:name w:val="artic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">
    <w:name w:val="pagebrea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">
    <w:name w:val="blan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ies-link">
    <w:name w:val="subcategories-lin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list">
    <w:name w:val="category-lis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">
    <w:name w:val="pagination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">
    <w:name w:val="inputbox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area">
    <w:name w:val="formelm-area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nocolumns">
    <w:name w:val="shownocolumns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s-row">
    <w:name w:val="items-row"/>
    <w:basedOn w:val="a"/>
    <w:rsid w:val="00105782"/>
    <w:pPr>
      <w:spacing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cetoolbarcontainer">
    <w:name w:val="mcetoolbarcontainer"/>
    <w:basedOn w:val="a0"/>
    <w:rsid w:val="00105782"/>
  </w:style>
  <w:style w:type="paragraph" w:customStyle="1" w:styleId="image1">
    <w:name w:val="imag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1">
    <w:name w:val="readmor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1">
    <w:name w:val="articl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1">
    <w:name w:val="pagebrea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1">
    <w:name w:val="blan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105782"/>
    <w:pPr>
      <w:spacing w:after="84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1">
    <w:name w:val="right1"/>
    <w:basedOn w:val="a"/>
    <w:rsid w:val="00105782"/>
    <w:pPr>
      <w:spacing w:after="84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1">
    <w:name w:val="column-1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1">
    <w:name w:val="column-2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2">
    <w:name w:val="column-1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2">
    <w:name w:val="column-2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1">
    <w:name w:val="column-3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3">
    <w:name w:val="column-1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3">
    <w:name w:val="column-2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2">
    <w:name w:val="column-3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41">
    <w:name w:val="column-4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ies-link1">
    <w:name w:val="subcategories-lin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-list1">
    <w:name w:val="category-list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desc1">
    <w:name w:val="category-desc1"/>
    <w:basedOn w:val="a"/>
    <w:rsid w:val="00105782"/>
    <w:pPr>
      <w:spacing w:before="167" w:after="419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desc2">
    <w:name w:val="category-desc2"/>
    <w:basedOn w:val="a"/>
    <w:rsid w:val="00105782"/>
    <w:pPr>
      <w:spacing w:before="167" w:after="419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1">
    <w:name w:val="pagination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1">
    <w:name w:val="inputbox1"/>
    <w:basedOn w:val="a"/>
    <w:rsid w:val="00105782"/>
    <w:pPr>
      <w:pBdr>
        <w:top w:val="single" w:sz="6" w:space="3" w:color="CCCCCC"/>
        <w:left w:val="single" w:sz="6" w:space="3" w:color="CCCCCC"/>
        <w:bottom w:val="single" w:sz="6" w:space="3" w:color="CCCCCC"/>
        <w:right w:val="single" w:sz="6" w:space="3" w:color="CCCCCC"/>
      </w:pBdr>
      <w:shd w:val="clear" w:color="auto" w:fill="FFFFFF"/>
      <w:spacing w:before="335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area1">
    <w:name w:val="formelm-area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105782"/>
    <w:rPr>
      <w:b/>
      <w:bCs/>
    </w:rPr>
  </w:style>
  <w:style w:type="paragraph" w:customStyle="1" w:styleId="a50">
    <w:name w:val="a5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2">
    <w:name w:val="Сетка таблицы11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05782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105782"/>
    <w:rPr>
      <w:rFonts w:ascii="Tahoma" w:eastAsia="Calibri" w:hAnsi="Tahoma" w:cs="Times New Roman"/>
      <w:sz w:val="16"/>
      <w:szCs w:val="16"/>
      <w:lang w:val="x-none"/>
    </w:rPr>
  </w:style>
  <w:style w:type="table" w:customStyle="1" w:styleId="41">
    <w:name w:val="Сетка таблицы4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3">
    <w:name w:val="Заголовок 1 Знак1"/>
    <w:basedOn w:val="a0"/>
    <w:uiPriority w:val="9"/>
    <w:rsid w:val="001057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0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5782"/>
    <w:pPr>
      <w:ind w:left="720"/>
      <w:contextualSpacing/>
    </w:pPr>
  </w:style>
  <w:style w:type="table" w:customStyle="1" w:styleId="7">
    <w:name w:val="Сетка таблицы7"/>
    <w:basedOn w:val="a1"/>
    <w:next w:val="a3"/>
    <w:uiPriority w:val="59"/>
    <w:rsid w:val="009634F6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Лист1!$H$4:$H$5</c:f>
              <c:strCache>
                <c:ptCount val="2"/>
                <c:pt idx="0">
                  <c:v>качество</c:v>
                </c:pt>
                <c:pt idx="1">
                  <c:v>успевам.</c:v>
                </c:pt>
              </c:strCache>
            </c:strRef>
          </c:cat>
          <c:val>
            <c:numRef>
              <c:f>Лист1!$I$4:$I$5</c:f>
              <c:numCache>
                <c:formatCode>0%</c:formatCode>
                <c:ptCount val="2"/>
                <c:pt idx="0">
                  <c:v>0.44</c:v>
                </c:pt>
                <c:pt idx="1">
                  <c:v>0.95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62156544"/>
        <c:axId val="250880000"/>
        <c:axId val="0"/>
      </c:bar3DChart>
      <c:catAx>
        <c:axId val="16215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0880000"/>
        <c:crosses val="autoZero"/>
        <c:auto val="1"/>
        <c:lblAlgn val="ctr"/>
        <c:lblOffset val="100"/>
        <c:noMultiLvlLbl val="0"/>
      </c:catAx>
      <c:valAx>
        <c:axId val="2508800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2156544"/>
        <c:crosses val="autoZero"/>
        <c:crossBetween val="between"/>
      </c:valAx>
      <c:spPr>
        <a:noFill/>
        <a:ln w="2541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'[Диаграмма в Microsoft Word]Sheet1'!$A$2</c:f>
              <c:strCache>
                <c:ptCount val="1"/>
                <c:pt idx="0">
                  <c:v>2016\17</c:v>
                </c:pt>
              </c:strCache>
            </c:strRef>
          </c:tx>
          <c:val>
            <c:numRef>
              <c:f>'[Диаграмма в Microsoft Word]Sheet1'!$B$2:$D$2</c:f>
              <c:numCache>
                <c:formatCode>General</c:formatCode>
                <c:ptCount val="3"/>
                <c:pt idx="0">
                  <c:v>4</c:v>
                </c:pt>
                <c:pt idx="1">
                  <c:v>10</c:v>
                </c:pt>
                <c:pt idx="2">
                  <c:v>27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Word]Sheet1'!$A$3</c:f>
              <c:strCache>
                <c:ptCount val="1"/>
                <c:pt idx="0">
                  <c:v>2017\18</c:v>
                </c:pt>
              </c:strCache>
            </c:strRef>
          </c:tx>
          <c:val>
            <c:numRef>
              <c:f>'[Диаграмма в Microsoft Word]Sheet1'!$B$3:$D$3</c:f>
              <c:numCache>
                <c:formatCode>General</c:formatCode>
                <c:ptCount val="3"/>
                <c:pt idx="0">
                  <c:v>3</c:v>
                </c:pt>
                <c:pt idx="1">
                  <c:v>7</c:v>
                </c:pt>
                <c:pt idx="2">
                  <c:v>29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Word]Sheet1'!$A$4</c:f>
              <c:strCache>
                <c:ptCount val="1"/>
                <c:pt idx="0">
                  <c:v>2018\19</c:v>
                </c:pt>
              </c:strCache>
            </c:strRef>
          </c:tx>
          <c:val>
            <c:numRef>
              <c:f>'[Диаграмма в Microsoft Word]Sheet1'!$B$4:$D$4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611253196930943E-2"/>
          <c:y val="7.1428571428571425E-2"/>
          <c:w val="0.73913043478260865"/>
          <c:h val="0.7417582417582417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2015\16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высшее</c:v>
                </c:pt>
                <c:pt idx="1">
                  <c:v>среднеспец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28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2016\17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высшее</c:v>
                </c:pt>
                <c:pt idx="1">
                  <c:v>среднеспец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31</c:v>
                </c:pt>
                <c:pt idx="1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2017\18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высшее</c:v>
                </c:pt>
                <c:pt idx="1">
                  <c:v>среднеспец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30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0.24583</cdr:x>
      <cdr:y>0.2934</cdr:y>
    </cdr:from>
    <cdr:to>
      <cdr:x>0.375</cdr:x>
      <cdr:y>0.41493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23950" y="804863"/>
          <a:ext cx="590550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44%</a:t>
          </a:r>
        </a:p>
      </cdr:txBody>
    </cdr:sp>
  </cdr:relSizeAnchor>
  <cdr:relSizeAnchor xmlns:cdr="http://schemas.openxmlformats.org/drawingml/2006/chartDrawing">
    <cdr:from>
      <cdr:x>0.7125</cdr:x>
      <cdr:y>0.13368</cdr:y>
    </cdr:from>
    <cdr:to>
      <cdr:x>0.81042</cdr:x>
      <cdr:y>0.2691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257550" y="366713"/>
          <a:ext cx="447675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95%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5388</Words>
  <Characters>30715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2021-04-19T04:11:00Z</cp:lastPrinted>
  <dcterms:created xsi:type="dcterms:W3CDTF">2021-04-19T04:23:00Z</dcterms:created>
  <dcterms:modified xsi:type="dcterms:W3CDTF">2021-04-19T04:23:00Z</dcterms:modified>
</cp:coreProperties>
</file>